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099" w:rsidRPr="00CE46EA" w:rsidRDefault="00636099" w:rsidP="000F0FE5">
      <w:pPr>
        <w:textAlignment w:val="baseline"/>
        <w:outlineLvl w:val="0"/>
        <w:rPr>
          <w:i/>
          <w:spacing w:val="3"/>
          <w:kern w:val="36"/>
        </w:rPr>
      </w:pPr>
      <w:r w:rsidRPr="00CE46EA">
        <w:rPr>
          <w:spacing w:val="3"/>
          <w:kern w:val="36"/>
        </w:rPr>
        <w:t xml:space="preserve">Link </w:t>
      </w:r>
      <w:r w:rsidR="00C82696" w:rsidRPr="00CE46EA">
        <w:rPr>
          <w:spacing w:val="3"/>
          <w:kern w:val="36"/>
        </w:rPr>
        <w:t xml:space="preserve">to </w:t>
      </w:r>
      <w:r w:rsidRPr="00CE46EA">
        <w:rPr>
          <w:spacing w:val="3"/>
          <w:kern w:val="36"/>
        </w:rPr>
        <w:t xml:space="preserve">amazon SEC10k </w:t>
      </w:r>
      <w:hyperlink r:id="rId5" w:history="1">
        <w:r w:rsidRPr="00CE46EA">
          <w:rPr>
            <w:spacing w:val="3"/>
            <w:u w:val="single"/>
            <w:bdr w:val="none" w:sz="0" w:space="0" w:color="auto" w:frame="1"/>
          </w:rPr>
          <w:t>https://www.sec.gov/Archives/edgar/data/1018724/000101872418000005/amzn-20171231x10k.htm</w:t>
        </w:r>
      </w:hyperlink>
    </w:p>
    <w:p w:rsidR="000F0FE5" w:rsidRPr="00CE46EA" w:rsidRDefault="000F0FE5" w:rsidP="000F0FE5">
      <w:pPr>
        <w:pStyle w:val="Heading1"/>
        <w:spacing w:before="0"/>
        <w:textAlignment w:val="baseline"/>
        <w:rPr>
          <w:rFonts w:ascii="Times New Roman" w:hAnsi="Times New Roman" w:cs="Times New Roman"/>
          <w:color w:val="auto"/>
          <w:spacing w:val="3"/>
        </w:rPr>
      </w:pPr>
      <w:r w:rsidRPr="00CE46EA">
        <w:rPr>
          <w:rFonts w:ascii="Times New Roman" w:hAnsi="Times New Roman" w:cs="Times New Roman"/>
          <w:b/>
          <w:bCs/>
          <w:color w:val="auto"/>
          <w:spacing w:val="3"/>
        </w:rPr>
        <w:t xml:space="preserve">Week 1: SEC Project: </w:t>
      </w:r>
    </w:p>
    <w:p w:rsidR="000F0FE5" w:rsidRPr="00CE46EA" w:rsidRDefault="000F0FE5" w:rsidP="000F0FE5">
      <w:pPr>
        <w:textAlignment w:val="baseline"/>
        <w:rPr>
          <w:spacing w:val="3"/>
          <w:sz w:val="26"/>
          <w:szCs w:val="26"/>
        </w:rPr>
      </w:pPr>
      <w:r w:rsidRPr="00CE46EA">
        <w:rPr>
          <w:rStyle w:val="apple-converted-space"/>
          <w:spacing w:val="3"/>
          <w:sz w:val="26"/>
          <w:szCs w:val="26"/>
        </w:rPr>
        <w:t> </w:t>
      </w:r>
    </w:p>
    <w:p w:rsidR="000F0FE5" w:rsidRPr="00CE46EA" w:rsidRDefault="000F0FE5" w:rsidP="000F0FE5">
      <w:pPr>
        <w:pStyle w:val="NormalWeb"/>
        <w:numPr>
          <w:ilvl w:val="0"/>
          <w:numId w:val="7"/>
        </w:numPr>
        <w:spacing w:before="120" w:beforeAutospacing="0" w:after="240" w:afterAutospacing="0"/>
        <w:ind w:left="0"/>
        <w:rPr>
          <w:b/>
          <w:spacing w:val="3"/>
          <w:sz w:val="26"/>
          <w:szCs w:val="26"/>
        </w:rPr>
      </w:pPr>
      <w:r w:rsidRPr="00CE46EA">
        <w:rPr>
          <w:b/>
          <w:spacing w:val="3"/>
          <w:sz w:val="26"/>
          <w:szCs w:val="26"/>
        </w:rPr>
        <w:t>Write the name of the corporation, the stock market where it is traded, and its ticker symbol in the Subject line when you respond to this posting and all other postings related to this project.</w:t>
      </w:r>
    </w:p>
    <w:p w:rsidR="007A3FA9" w:rsidRPr="00CE46EA" w:rsidRDefault="007A3FA9" w:rsidP="007A3FA9">
      <w:pPr>
        <w:pStyle w:val="ListParagraph"/>
        <w:numPr>
          <w:ilvl w:val="0"/>
          <w:numId w:val="10"/>
        </w:numPr>
        <w:spacing w:before="120" w:after="240"/>
        <w:rPr>
          <w:spacing w:val="3"/>
          <w:sz w:val="26"/>
          <w:szCs w:val="26"/>
        </w:rPr>
      </w:pPr>
      <w:r w:rsidRPr="00CE46EA">
        <w:rPr>
          <w:spacing w:val="3"/>
          <w:sz w:val="26"/>
          <w:szCs w:val="26"/>
        </w:rPr>
        <w:t>Amazon; NASDAQ: AMZN</w:t>
      </w:r>
    </w:p>
    <w:p w:rsidR="000F0FE5" w:rsidRPr="00B12E55" w:rsidRDefault="000F0FE5" w:rsidP="000F0FE5">
      <w:pPr>
        <w:pStyle w:val="NormalWeb"/>
        <w:numPr>
          <w:ilvl w:val="0"/>
          <w:numId w:val="7"/>
        </w:numPr>
        <w:spacing w:before="120" w:beforeAutospacing="0" w:after="240" w:afterAutospacing="0"/>
        <w:ind w:left="0"/>
        <w:rPr>
          <w:b/>
          <w:spacing w:val="3"/>
          <w:sz w:val="26"/>
          <w:szCs w:val="26"/>
        </w:rPr>
      </w:pPr>
      <w:r w:rsidRPr="00B12E55">
        <w:rPr>
          <w:b/>
          <w:spacing w:val="3"/>
          <w:sz w:val="26"/>
          <w:szCs w:val="26"/>
        </w:rPr>
        <w:t>State why you want to study and prepare a financial analysis of your corporation.</w:t>
      </w:r>
    </w:p>
    <w:p w:rsidR="007A3FA9" w:rsidRPr="00CE46EA" w:rsidRDefault="007A3FA9" w:rsidP="007A3FA9">
      <w:pPr>
        <w:pStyle w:val="ListParagraph"/>
        <w:numPr>
          <w:ilvl w:val="0"/>
          <w:numId w:val="10"/>
        </w:numPr>
        <w:rPr>
          <w:spacing w:val="3"/>
          <w:sz w:val="26"/>
          <w:szCs w:val="26"/>
        </w:rPr>
      </w:pPr>
      <w:r w:rsidRPr="00CE46EA">
        <w:rPr>
          <w:spacing w:val="3"/>
          <w:sz w:val="26"/>
          <w:szCs w:val="26"/>
        </w:rPr>
        <w:t>I want to study and prepare a financial analysis for amazon due to my recent interest in the company. I actually have stocks in them and amazes me how they’ve grown from not just selling books to being a multi-billion dollar company and also about their social and economic responsibilities. I also learned about their target market. I have now grown interested about Amazon’s financial situation, which I hope to learn more about during my research and preparation of a financial analysis. </w:t>
      </w:r>
      <w:hyperlink r:id="rId6" w:history="1">
        <w:r w:rsidRPr="00CE46EA">
          <w:rPr>
            <w:spacing w:val="3"/>
            <w:sz w:val="26"/>
            <w:szCs w:val="26"/>
            <w:u w:val="single"/>
            <w:bdr w:val="none" w:sz="0" w:space="0" w:color="auto" w:frame="1"/>
          </w:rPr>
          <w:t>https://www.sec.gov/Archives/edgar/data/1018724/000101872418000005/amzn-20171231x10k.htm</w:t>
        </w:r>
      </w:hyperlink>
    </w:p>
    <w:p w:rsidR="000F0FE5" w:rsidRPr="00B12E55" w:rsidRDefault="000F0FE5" w:rsidP="000F0FE5">
      <w:pPr>
        <w:pStyle w:val="NormalWeb"/>
        <w:numPr>
          <w:ilvl w:val="0"/>
          <w:numId w:val="7"/>
        </w:numPr>
        <w:spacing w:before="120" w:beforeAutospacing="0" w:after="240" w:afterAutospacing="0"/>
        <w:ind w:left="0"/>
        <w:rPr>
          <w:b/>
          <w:spacing w:val="3"/>
          <w:sz w:val="26"/>
          <w:szCs w:val="26"/>
        </w:rPr>
      </w:pPr>
      <w:r w:rsidRPr="00B12E55">
        <w:rPr>
          <w:b/>
          <w:spacing w:val="3"/>
          <w:sz w:val="26"/>
          <w:szCs w:val="26"/>
        </w:rPr>
        <w:t>State your corporation's position on the Fortune 500 List for the current year.</w:t>
      </w:r>
    </w:p>
    <w:p w:rsidR="007A3FA9" w:rsidRPr="00CE46EA" w:rsidRDefault="007A3FA9" w:rsidP="007A3FA9">
      <w:pPr>
        <w:pStyle w:val="NormalWeb"/>
        <w:numPr>
          <w:ilvl w:val="0"/>
          <w:numId w:val="10"/>
        </w:numPr>
        <w:spacing w:before="120" w:beforeAutospacing="0" w:after="240" w:afterAutospacing="0"/>
        <w:rPr>
          <w:spacing w:val="3"/>
          <w:sz w:val="26"/>
          <w:szCs w:val="26"/>
        </w:rPr>
      </w:pPr>
      <w:r w:rsidRPr="00CE46EA">
        <w:rPr>
          <w:spacing w:val="3"/>
          <w:sz w:val="26"/>
          <w:szCs w:val="26"/>
          <w:bdr w:val="none" w:sz="0" w:space="0" w:color="auto" w:frame="1"/>
        </w:rPr>
        <w:t xml:space="preserve">Amazon is currently 8th in the Fortune 500 list for 2018 </w:t>
      </w:r>
    </w:p>
    <w:p w:rsidR="000F0FE5" w:rsidRPr="00B12E55" w:rsidRDefault="000F0FE5" w:rsidP="000F0FE5">
      <w:pPr>
        <w:pStyle w:val="NormalWeb"/>
        <w:numPr>
          <w:ilvl w:val="0"/>
          <w:numId w:val="7"/>
        </w:numPr>
        <w:spacing w:before="120" w:beforeAutospacing="0" w:after="240" w:afterAutospacing="0"/>
        <w:ind w:left="0"/>
        <w:rPr>
          <w:b/>
          <w:spacing w:val="3"/>
          <w:sz w:val="26"/>
          <w:szCs w:val="26"/>
        </w:rPr>
      </w:pPr>
      <w:r w:rsidRPr="00B12E55">
        <w:rPr>
          <w:b/>
          <w:spacing w:val="3"/>
          <w:sz w:val="26"/>
          <w:szCs w:val="26"/>
        </w:rPr>
        <w:t>Provide page numbers for all four required financial statements:</w:t>
      </w:r>
    </w:p>
    <w:p w:rsidR="000F0FE5" w:rsidRPr="00CE46EA" w:rsidRDefault="007A3FA9" w:rsidP="007A3FA9">
      <w:pPr>
        <w:pStyle w:val="ListParagraph"/>
        <w:numPr>
          <w:ilvl w:val="0"/>
          <w:numId w:val="10"/>
        </w:numPr>
        <w:rPr>
          <w:spacing w:val="3"/>
          <w:sz w:val="26"/>
          <w:szCs w:val="26"/>
        </w:rPr>
      </w:pPr>
      <w:r w:rsidRPr="00CE46EA">
        <w:rPr>
          <w:spacing w:val="3"/>
          <w:sz w:val="26"/>
          <w:szCs w:val="26"/>
        </w:rPr>
        <w:t xml:space="preserve">Income Statement - page </w:t>
      </w:r>
      <w:r w:rsidR="005A693E" w:rsidRPr="00CE46EA">
        <w:rPr>
          <w:spacing w:val="3"/>
          <w:sz w:val="26"/>
          <w:szCs w:val="26"/>
        </w:rPr>
        <w:t xml:space="preserve">38 &amp; </w:t>
      </w:r>
      <w:r w:rsidRPr="00CE46EA">
        <w:rPr>
          <w:spacing w:val="3"/>
          <w:sz w:val="26"/>
          <w:szCs w:val="26"/>
        </w:rPr>
        <w:t xml:space="preserve">39 </w:t>
      </w:r>
    </w:p>
    <w:p w:rsidR="000F0FE5" w:rsidRPr="00CE46EA" w:rsidRDefault="000F0FE5" w:rsidP="007A3FA9">
      <w:pPr>
        <w:pStyle w:val="ListParagraph"/>
        <w:numPr>
          <w:ilvl w:val="0"/>
          <w:numId w:val="10"/>
        </w:numPr>
        <w:rPr>
          <w:spacing w:val="3"/>
          <w:sz w:val="26"/>
          <w:szCs w:val="26"/>
        </w:rPr>
      </w:pPr>
      <w:r w:rsidRPr="00CE46EA">
        <w:rPr>
          <w:spacing w:val="3"/>
          <w:sz w:val="26"/>
          <w:szCs w:val="26"/>
        </w:rPr>
        <w:t>B</w:t>
      </w:r>
      <w:r w:rsidR="007A3FA9" w:rsidRPr="00CE46EA">
        <w:rPr>
          <w:spacing w:val="3"/>
          <w:sz w:val="26"/>
          <w:szCs w:val="26"/>
        </w:rPr>
        <w:t xml:space="preserve">alance Sheet - page 40 </w:t>
      </w:r>
    </w:p>
    <w:p w:rsidR="000F0FE5" w:rsidRPr="00CE46EA" w:rsidRDefault="000F0FE5" w:rsidP="007A3FA9">
      <w:pPr>
        <w:pStyle w:val="ListParagraph"/>
        <w:numPr>
          <w:ilvl w:val="0"/>
          <w:numId w:val="10"/>
        </w:numPr>
        <w:rPr>
          <w:spacing w:val="3"/>
          <w:sz w:val="26"/>
          <w:szCs w:val="26"/>
        </w:rPr>
      </w:pPr>
      <w:r w:rsidRPr="00CE46EA">
        <w:rPr>
          <w:spacing w:val="3"/>
          <w:sz w:val="26"/>
          <w:szCs w:val="26"/>
        </w:rPr>
        <w:t xml:space="preserve">Statement of Stockholders Equity </w:t>
      </w:r>
      <w:r w:rsidR="007A3FA9" w:rsidRPr="00CE46EA">
        <w:rPr>
          <w:spacing w:val="3"/>
          <w:sz w:val="26"/>
          <w:szCs w:val="26"/>
        </w:rPr>
        <w:t xml:space="preserve">- page 41 </w:t>
      </w:r>
    </w:p>
    <w:p w:rsidR="000F0FE5" w:rsidRPr="00CE46EA" w:rsidRDefault="000F0FE5" w:rsidP="007A3FA9">
      <w:pPr>
        <w:pStyle w:val="ListParagraph"/>
        <w:numPr>
          <w:ilvl w:val="0"/>
          <w:numId w:val="10"/>
        </w:numPr>
        <w:rPr>
          <w:spacing w:val="3"/>
          <w:sz w:val="26"/>
          <w:szCs w:val="26"/>
        </w:rPr>
      </w:pPr>
      <w:r w:rsidRPr="00CE46EA">
        <w:rPr>
          <w:spacing w:val="3"/>
          <w:sz w:val="26"/>
          <w:szCs w:val="26"/>
        </w:rPr>
        <w:t>Statement of Cash Flows</w:t>
      </w:r>
      <w:r w:rsidR="007A3FA9" w:rsidRPr="00CE46EA">
        <w:rPr>
          <w:spacing w:val="3"/>
          <w:sz w:val="26"/>
          <w:szCs w:val="26"/>
        </w:rPr>
        <w:t xml:space="preserve"> </w:t>
      </w:r>
      <w:r w:rsidR="007A3FA9" w:rsidRPr="00CE46EA">
        <w:rPr>
          <w:spacing w:val="3"/>
          <w:sz w:val="26"/>
          <w:szCs w:val="26"/>
        </w:rPr>
        <w:softHyphen/>
        <w:t xml:space="preserve">- page 37 </w:t>
      </w:r>
    </w:p>
    <w:p w:rsidR="000F0FE5" w:rsidRPr="00CE46EA" w:rsidRDefault="007B3D03" w:rsidP="000F0FE5">
      <w:pPr>
        <w:spacing w:before="120" w:after="240"/>
        <w:rPr>
          <w:spacing w:val="3"/>
          <w:sz w:val="26"/>
          <w:szCs w:val="26"/>
        </w:rPr>
      </w:pPr>
      <w:r w:rsidRPr="00CE46EA">
        <w:rPr>
          <w:spacing w:val="3"/>
          <w:sz w:val="26"/>
          <w:szCs w:val="26"/>
        </w:rPr>
        <w:t>Reference</w:t>
      </w:r>
      <w:r w:rsidR="000F0FE5" w:rsidRPr="00CE46EA">
        <w:rPr>
          <w:spacing w:val="3"/>
          <w:sz w:val="26"/>
          <w:szCs w:val="26"/>
        </w:rPr>
        <w:t>:</w:t>
      </w:r>
    </w:p>
    <w:p w:rsidR="000F0FE5" w:rsidRPr="00CE46EA" w:rsidRDefault="000F0FE5" w:rsidP="000F0FE5">
      <w:pPr>
        <w:rPr>
          <w:spacing w:val="3"/>
          <w:sz w:val="26"/>
          <w:szCs w:val="26"/>
        </w:rPr>
      </w:pPr>
      <w:r w:rsidRPr="00CE46EA">
        <w:rPr>
          <w:spacing w:val="3"/>
          <w:sz w:val="26"/>
          <w:szCs w:val="26"/>
        </w:rPr>
        <w:t>Fortune. (2018). Advanced Micro Devices (AMD) Stock Price, Financials and News. Retrieved from </w:t>
      </w:r>
      <w:hyperlink r:id="rId7" w:history="1">
        <w:r w:rsidRPr="00CE46EA">
          <w:rPr>
            <w:spacing w:val="3"/>
            <w:sz w:val="26"/>
            <w:szCs w:val="26"/>
            <w:u w:val="single"/>
            <w:bdr w:val="none" w:sz="0" w:space="0" w:color="auto" w:frame="1"/>
          </w:rPr>
          <w:t>http://fortune.com/fortune500/advanced-micro-devices/</w:t>
        </w:r>
      </w:hyperlink>
    </w:p>
    <w:p w:rsidR="000F0FE5" w:rsidRPr="00CE46EA" w:rsidRDefault="000F0FE5" w:rsidP="000F0FE5">
      <w:pPr>
        <w:spacing w:before="120" w:after="240"/>
        <w:rPr>
          <w:spacing w:val="3"/>
          <w:sz w:val="26"/>
          <w:szCs w:val="26"/>
        </w:rPr>
      </w:pPr>
      <w:r w:rsidRPr="00CE46EA">
        <w:rPr>
          <w:spacing w:val="3"/>
          <w:sz w:val="26"/>
          <w:szCs w:val="26"/>
        </w:rPr>
        <w:t>SEC.gov. (2018). Form 10-K. Retrieved from</w:t>
      </w:r>
    </w:p>
    <w:p w:rsidR="000F0FE5" w:rsidRPr="00CE46EA" w:rsidRDefault="004B3AD6" w:rsidP="000F0FE5">
      <w:pPr>
        <w:rPr>
          <w:spacing w:val="3"/>
          <w:sz w:val="26"/>
          <w:szCs w:val="26"/>
        </w:rPr>
      </w:pPr>
      <w:hyperlink r:id="rId8" w:history="1">
        <w:r w:rsidR="000F0FE5" w:rsidRPr="00CE46EA">
          <w:rPr>
            <w:spacing w:val="3"/>
            <w:sz w:val="26"/>
            <w:szCs w:val="26"/>
            <w:u w:val="single"/>
            <w:bdr w:val="none" w:sz="0" w:space="0" w:color="auto" w:frame="1"/>
          </w:rPr>
          <w:t>https://www.sec.gov/Archives/edgar/data/1018724/000101872418000005/amzn-20171231x10k.htm</w:t>
        </w:r>
      </w:hyperlink>
    </w:p>
    <w:p w:rsidR="000F0FE5" w:rsidRPr="00CE46EA" w:rsidRDefault="000F0FE5" w:rsidP="000F0FE5">
      <w:pPr>
        <w:textAlignment w:val="baseline"/>
        <w:outlineLvl w:val="0"/>
        <w:rPr>
          <w:spacing w:val="3"/>
          <w:kern w:val="36"/>
          <w:sz w:val="48"/>
          <w:szCs w:val="48"/>
        </w:rPr>
      </w:pPr>
    </w:p>
    <w:p w:rsidR="000F0FE5" w:rsidRPr="00CE46EA" w:rsidRDefault="000F0FE5" w:rsidP="000F0FE5">
      <w:pPr>
        <w:textAlignment w:val="baseline"/>
        <w:outlineLvl w:val="0"/>
        <w:rPr>
          <w:spacing w:val="3"/>
          <w:kern w:val="36"/>
          <w:sz w:val="48"/>
          <w:szCs w:val="48"/>
        </w:rPr>
      </w:pPr>
    </w:p>
    <w:p w:rsidR="000F0FE5" w:rsidRPr="00CE46EA" w:rsidRDefault="000F0FE5" w:rsidP="000F0FE5">
      <w:pPr>
        <w:textAlignment w:val="baseline"/>
        <w:outlineLvl w:val="0"/>
        <w:rPr>
          <w:spacing w:val="3"/>
          <w:kern w:val="36"/>
          <w:sz w:val="48"/>
          <w:szCs w:val="48"/>
        </w:rPr>
      </w:pPr>
      <w:r w:rsidRPr="00CE46EA">
        <w:rPr>
          <w:spacing w:val="3"/>
          <w:kern w:val="36"/>
          <w:sz w:val="48"/>
          <w:szCs w:val="48"/>
        </w:rPr>
        <w:t xml:space="preserve">Week 2: </w:t>
      </w:r>
      <w:r w:rsidR="007B3D03" w:rsidRPr="00CE46EA">
        <w:rPr>
          <w:spacing w:val="3"/>
          <w:kern w:val="36"/>
          <w:sz w:val="48"/>
          <w:szCs w:val="48"/>
        </w:rPr>
        <w:t xml:space="preserve">Amazon </w:t>
      </w:r>
      <w:r w:rsidRPr="00CE46EA">
        <w:rPr>
          <w:spacing w:val="3"/>
          <w:kern w:val="36"/>
          <w:sz w:val="48"/>
          <w:szCs w:val="48"/>
        </w:rPr>
        <w:t>SEC 10-K Financial Statements (P2)</w:t>
      </w:r>
    </w:p>
    <w:p w:rsidR="000F0FE5" w:rsidRPr="00CE46EA" w:rsidRDefault="007B3D03" w:rsidP="007B3D03">
      <w:pPr>
        <w:textAlignment w:val="baseline"/>
        <w:outlineLvl w:val="0"/>
        <w:rPr>
          <w:i/>
          <w:spacing w:val="3"/>
          <w:kern w:val="36"/>
        </w:rPr>
      </w:pPr>
      <w:r w:rsidRPr="00CE46EA">
        <w:rPr>
          <w:spacing w:val="3"/>
          <w:kern w:val="36"/>
        </w:rPr>
        <w:t xml:space="preserve">Link to amazon SEC10k </w:t>
      </w:r>
      <w:hyperlink r:id="rId9" w:history="1">
        <w:r w:rsidRPr="00CE46EA">
          <w:rPr>
            <w:spacing w:val="3"/>
            <w:u w:val="single"/>
            <w:bdr w:val="none" w:sz="0" w:space="0" w:color="auto" w:frame="1"/>
          </w:rPr>
          <w:t>https://www.sec.gov/Archives/edgar/data/1018724/000101872418000005/amzn-20171231x10k.htm</w:t>
        </w:r>
      </w:hyperlink>
    </w:p>
    <w:p w:rsidR="005A693E" w:rsidRPr="00CE46EA" w:rsidRDefault="000F0FE5" w:rsidP="000F0FE5">
      <w:pPr>
        <w:numPr>
          <w:ilvl w:val="0"/>
          <w:numId w:val="1"/>
        </w:numPr>
        <w:spacing w:after="260"/>
        <w:ind w:left="0"/>
        <w:rPr>
          <w:spacing w:val="3"/>
          <w:sz w:val="26"/>
          <w:szCs w:val="26"/>
        </w:rPr>
      </w:pPr>
      <w:r w:rsidRPr="00CE46EA">
        <w:rPr>
          <w:b/>
          <w:spacing w:val="3"/>
          <w:sz w:val="26"/>
          <w:szCs w:val="26"/>
        </w:rPr>
        <w:t xml:space="preserve">Locate the Income Statement </w:t>
      </w:r>
      <w:r w:rsidR="005A693E" w:rsidRPr="00CE46EA">
        <w:rPr>
          <w:b/>
          <w:spacing w:val="3"/>
          <w:sz w:val="26"/>
          <w:szCs w:val="26"/>
        </w:rPr>
        <w:t>Consolidated statement of Operations.</w:t>
      </w:r>
      <w:r w:rsidR="005A693E" w:rsidRPr="00CE46EA">
        <w:rPr>
          <w:spacing w:val="3"/>
          <w:sz w:val="26"/>
          <w:szCs w:val="26"/>
        </w:rPr>
        <w:t xml:space="preserve"> </w:t>
      </w:r>
      <w:r w:rsidRPr="00CE46EA">
        <w:rPr>
          <w:spacing w:val="3"/>
          <w:sz w:val="26"/>
          <w:szCs w:val="26"/>
        </w:rPr>
        <w:br/>
      </w:r>
      <w:r w:rsidRPr="00CE46EA">
        <w:rPr>
          <w:spacing w:val="3"/>
          <w:sz w:val="26"/>
          <w:szCs w:val="26"/>
        </w:rPr>
        <w:br/>
      </w:r>
      <w:r w:rsidRPr="00CE46EA">
        <w:rPr>
          <w:b/>
          <w:spacing w:val="3"/>
          <w:sz w:val="26"/>
          <w:szCs w:val="26"/>
        </w:rPr>
        <w:t>What is the Description and Dollar Value of the first line on the Income Statement</w:t>
      </w:r>
      <w:r w:rsidRPr="00CE46EA">
        <w:rPr>
          <w:spacing w:val="3"/>
          <w:sz w:val="26"/>
          <w:szCs w:val="26"/>
        </w:rPr>
        <w:t xml:space="preserve"> </w:t>
      </w:r>
      <w:r w:rsidR="005A693E" w:rsidRPr="00CE46EA">
        <w:rPr>
          <w:b/>
          <w:spacing w:val="3"/>
          <w:sz w:val="26"/>
          <w:szCs w:val="26"/>
        </w:rPr>
        <w:t>Description</w:t>
      </w:r>
      <w:r w:rsidR="005A693E" w:rsidRPr="00CE46EA">
        <w:rPr>
          <w:spacing w:val="3"/>
          <w:sz w:val="26"/>
          <w:szCs w:val="26"/>
        </w:rPr>
        <w:t xml:space="preserve"> - Net product sales in millions </w:t>
      </w:r>
    </w:p>
    <w:p w:rsidR="007B3D03" w:rsidRPr="00CE46EA" w:rsidRDefault="007B3D03" w:rsidP="007B3D03">
      <w:pPr>
        <w:pStyle w:val="ListParagraph"/>
        <w:ind w:left="3600"/>
        <w:rPr>
          <w:spacing w:val="3"/>
          <w:sz w:val="26"/>
          <w:szCs w:val="26"/>
        </w:rPr>
      </w:pPr>
      <w:r w:rsidRPr="00CE46EA">
        <w:rPr>
          <w:spacing w:val="3"/>
          <w:sz w:val="26"/>
          <w:szCs w:val="26"/>
        </w:rPr>
        <w:t>Year Ended December 31</w:t>
      </w:r>
    </w:p>
    <w:p w:rsidR="000F0FE5" w:rsidRPr="00CE46EA" w:rsidRDefault="007B3D03" w:rsidP="007B3D03">
      <w:pPr>
        <w:spacing w:after="260"/>
        <w:rPr>
          <w:spacing w:val="3"/>
          <w:sz w:val="26"/>
          <w:szCs w:val="26"/>
        </w:rPr>
      </w:pPr>
      <w:r w:rsidRPr="00CE46EA">
        <w:rPr>
          <w:spacing w:val="3"/>
          <w:sz w:val="26"/>
          <w:szCs w:val="26"/>
        </w:rPr>
        <w:t xml:space="preserve"> </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005A693E" w:rsidRPr="00CE46EA">
        <w:rPr>
          <w:spacing w:val="3"/>
          <w:sz w:val="26"/>
          <w:szCs w:val="26"/>
        </w:rPr>
        <w:t>2015</w:t>
      </w:r>
      <w:r w:rsidR="005A693E" w:rsidRPr="00CE46EA">
        <w:rPr>
          <w:spacing w:val="3"/>
          <w:sz w:val="26"/>
          <w:szCs w:val="26"/>
        </w:rPr>
        <w:tab/>
      </w:r>
      <w:r w:rsidR="005A693E" w:rsidRPr="00CE46EA">
        <w:rPr>
          <w:spacing w:val="3"/>
          <w:sz w:val="26"/>
          <w:szCs w:val="26"/>
        </w:rPr>
        <w:tab/>
        <w:t>2016</w:t>
      </w:r>
      <w:r w:rsidR="005A693E" w:rsidRPr="00CE46EA">
        <w:rPr>
          <w:spacing w:val="3"/>
          <w:sz w:val="26"/>
          <w:szCs w:val="26"/>
        </w:rPr>
        <w:tab/>
      </w:r>
      <w:r w:rsidR="005A693E" w:rsidRPr="00CE46EA">
        <w:rPr>
          <w:spacing w:val="3"/>
          <w:sz w:val="26"/>
          <w:szCs w:val="26"/>
        </w:rPr>
        <w:tab/>
        <w:t>2017</w:t>
      </w:r>
    </w:p>
    <w:p w:rsidR="005A693E" w:rsidRPr="00CE46EA" w:rsidRDefault="005A693E" w:rsidP="005A693E">
      <w:pPr>
        <w:spacing w:after="260"/>
        <w:rPr>
          <w:spacing w:val="3"/>
          <w:sz w:val="26"/>
          <w:szCs w:val="26"/>
        </w:rPr>
      </w:pPr>
      <w:r w:rsidRPr="00CE46EA">
        <w:rPr>
          <w:spacing w:val="3"/>
          <w:sz w:val="26"/>
          <w:szCs w:val="26"/>
        </w:rPr>
        <w:t>Net product sales (millions)</w:t>
      </w:r>
      <w:r w:rsidRPr="00CE46EA">
        <w:rPr>
          <w:spacing w:val="3"/>
          <w:sz w:val="26"/>
          <w:szCs w:val="26"/>
        </w:rPr>
        <w:tab/>
        <w:t>$79,268</w:t>
      </w:r>
      <w:r w:rsidRPr="00CE46EA">
        <w:rPr>
          <w:spacing w:val="3"/>
          <w:sz w:val="26"/>
          <w:szCs w:val="26"/>
        </w:rPr>
        <w:tab/>
        <w:t>$94,665</w:t>
      </w:r>
      <w:r w:rsidRPr="00CE46EA">
        <w:rPr>
          <w:spacing w:val="3"/>
          <w:sz w:val="26"/>
          <w:szCs w:val="26"/>
        </w:rPr>
        <w:tab/>
        <w:t>$118, 573</w:t>
      </w:r>
    </w:p>
    <w:p w:rsidR="000F0FE5" w:rsidRPr="00CE46EA" w:rsidRDefault="00E33E25" w:rsidP="000F0FE5">
      <w:pPr>
        <w:numPr>
          <w:ilvl w:val="0"/>
          <w:numId w:val="1"/>
        </w:numPr>
        <w:spacing w:after="260"/>
        <w:ind w:left="0"/>
        <w:rPr>
          <w:spacing w:val="3"/>
          <w:sz w:val="26"/>
          <w:szCs w:val="26"/>
        </w:rPr>
      </w:pPr>
      <w:r w:rsidRPr="00CE46EA">
        <w:rPr>
          <w:b/>
          <w:spacing w:val="3"/>
          <w:sz w:val="26"/>
          <w:szCs w:val="26"/>
        </w:rPr>
        <w:t>Consolidated</w:t>
      </w:r>
      <w:r w:rsidR="000F0FE5" w:rsidRPr="00CE46EA">
        <w:rPr>
          <w:b/>
          <w:spacing w:val="3"/>
          <w:sz w:val="26"/>
          <w:szCs w:val="26"/>
        </w:rPr>
        <w:t xml:space="preserve"> Balance Sheet</w:t>
      </w:r>
      <w:r w:rsidR="000F0FE5" w:rsidRPr="00CE46EA">
        <w:rPr>
          <w:spacing w:val="3"/>
          <w:sz w:val="26"/>
          <w:szCs w:val="26"/>
        </w:rPr>
        <w:t xml:space="preserve"> </w:t>
      </w:r>
      <w:r w:rsidRPr="00CE46EA">
        <w:rPr>
          <w:spacing w:val="3"/>
          <w:sz w:val="26"/>
          <w:szCs w:val="26"/>
        </w:rPr>
        <w:br/>
      </w:r>
      <w:r w:rsidRPr="00CE46EA">
        <w:rPr>
          <w:spacing w:val="3"/>
          <w:sz w:val="26"/>
          <w:szCs w:val="26"/>
        </w:rPr>
        <w:br/>
      </w:r>
      <w:r w:rsidR="00C26831" w:rsidRPr="00CE46EA">
        <w:rPr>
          <w:b/>
          <w:spacing w:val="3"/>
          <w:sz w:val="26"/>
          <w:szCs w:val="26"/>
        </w:rPr>
        <w:t>what</w:t>
      </w:r>
      <w:r w:rsidR="000F0FE5" w:rsidRPr="00CE46EA">
        <w:rPr>
          <w:b/>
          <w:spacing w:val="3"/>
          <w:sz w:val="26"/>
          <w:szCs w:val="26"/>
        </w:rPr>
        <w:t xml:space="preserve"> are the names of the assets and their values</w:t>
      </w:r>
      <w:r w:rsidRPr="00CE46EA">
        <w:rPr>
          <w:b/>
          <w:spacing w:val="3"/>
          <w:sz w:val="26"/>
          <w:szCs w:val="26"/>
        </w:rPr>
        <w:t>?</w:t>
      </w:r>
      <w:r w:rsidR="000F0FE5" w:rsidRPr="00CE46EA">
        <w:rPr>
          <w:spacing w:val="3"/>
          <w:sz w:val="26"/>
          <w:szCs w:val="26"/>
        </w:rPr>
        <w:t xml:space="preserve"> </w:t>
      </w:r>
    </w:p>
    <w:p w:rsidR="007B3D03" w:rsidRPr="00CE46EA" w:rsidRDefault="007B3D03" w:rsidP="007B3D03">
      <w:pPr>
        <w:ind w:left="4320" w:firstLine="720"/>
        <w:rPr>
          <w:spacing w:val="3"/>
          <w:sz w:val="26"/>
          <w:szCs w:val="26"/>
        </w:rPr>
      </w:pPr>
      <w:r w:rsidRPr="00CE46EA">
        <w:rPr>
          <w:spacing w:val="3"/>
          <w:sz w:val="26"/>
          <w:szCs w:val="26"/>
        </w:rPr>
        <w:t>Year Ended December 31</w:t>
      </w:r>
    </w:p>
    <w:p w:rsidR="00E33E25" w:rsidRPr="00CE46EA" w:rsidRDefault="00E33E25" w:rsidP="00E33E25">
      <w:pPr>
        <w:spacing w:after="260"/>
        <w:rPr>
          <w:spacing w:val="3"/>
          <w:sz w:val="26"/>
          <w:szCs w:val="26"/>
        </w:rPr>
      </w:pPr>
      <w:r w:rsidRPr="00CE46EA">
        <w:rPr>
          <w:spacing w:val="3"/>
          <w:sz w:val="26"/>
          <w:szCs w:val="26"/>
        </w:rPr>
        <w:t xml:space="preserve">Current assets in </w:t>
      </w:r>
      <w:r w:rsidRPr="00CE46EA">
        <w:rPr>
          <w:b/>
          <w:spacing w:val="3"/>
          <w:sz w:val="26"/>
          <w:szCs w:val="26"/>
        </w:rPr>
        <w:t xml:space="preserve">millions   </w:t>
      </w:r>
      <w:r w:rsidRPr="00CE46EA">
        <w:rPr>
          <w:spacing w:val="3"/>
          <w:sz w:val="26"/>
          <w:szCs w:val="26"/>
        </w:rPr>
        <w:t xml:space="preserve">    </w:t>
      </w:r>
      <w:r w:rsidRPr="00CE46EA">
        <w:rPr>
          <w:spacing w:val="3"/>
          <w:sz w:val="26"/>
          <w:szCs w:val="26"/>
        </w:rPr>
        <w:tab/>
      </w:r>
      <w:r w:rsidRPr="00CE46EA">
        <w:rPr>
          <w:spacing w:val="3"/>
          <w:sz w:val="26"/>
          <w:szCs w:val="26"/>
        </w:rPr>
        <w:tab/>
      </w:r>
      <w:r w:rsidRPr="00CE46EA">
        <w:rPr>
          <w:spacing w:val="3"/>
          <w:sz w:val="26"/>
          <w:szCs w:val="26"/>
        </w:rPr>
        <w:tab/>
        <w:t>2016</w:t>
      </w:r>
      <w:r w:rsidRPr="00CE46EA">
        <w:rPr>
          <w:spacing w:val="3"/>
          <w:sz w:val="26"/>
          <w:szCs w:val="26"/>
        </w:rPr>
        <w:tab/>
      </w:r>
      <w:r w:rsidRPr="00CE46EA">
        <w:rPr>
          <w:spacing w:val="3"/>
          <w:sz w:val="26"/>
          <w:szCs w:val="26"/>
        </w:rPr>
        <w:tab/>
        <w:t>2017</w:t>
      </w:r>
    </w:p>
    <w:p w:rsidR="00E33E25" w:rsidRPr="00CE46EA" w:rsidRDefault="00E33E25" w:rsidP="00E33E25">
      <w:pPr>
        <w:spacing w:after="260"/>
        <w:rPr>
          <w:spacing w:val="3"/>
          <w:sz w:val="26"/>
          <w:szCs w:val="26"/>
        </w:rPr>
      </w:pPr>
      <w:r w:rsidRPr="00CE46EA">
        <w:rPr>
          <w:spacing w:val="3"/>
          <w:sz w:val="26"/>
          <w:szCs w:val="26"/>
        </w:rPr>
        <w:t xml:space="preserve">Cash and cash equivalents </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$19,334</w:t>
      </w:r>
      <w:r w:rsidRPr="00CE46EA">
        <w:rPr>
          <w:spacing w:val="3"/>
          <w:sz w:val="26"/>
          <w:szCs w:val="26"/>
        </w:rPr>
        <w:tab/>
        <w:t>$20,522</w:t>
      </w:r>
    </w:p>
    <w:p w:rsidR="00E33E25" w:rsidRPr="00CE46EA" w:rsidRDefault="00E33E25" w:rsidP="00E33E25">
      <w:pPr>
        <w:spacing w:after="260"/>
        <w:rPr>
          <w:spacing w:val="3"/>
          <w:sz w:val="26"/>
          <w:szCs w:val="26"/>
        </w:rPr>
      </w:pPr>
      <w:r w:rsidRPr="00CE46EA">
        <w:rPr>
          <w:spacing w:val="3"/>
          <w:sz w:val="26"/>
          <w:szCs w:val="26"/>
        </w:rPr>
        <w:t xml:space="preserve">Marketable securities </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$6,647</w:t>
      </w:r>
      <w:r w:rsidRPr="00CE46EA">
        <w:rPr>
          <w:spacing w:val="3"/>
          <w:sz w:val="26"/>
          <w:szCs w:val="26"/>
        </w:rPr>
        <w:tab/>
        <w:t>$10,464</w:t>
      </w:r>
    </w:p>
    <w:p w:rsidR="00E33E25" w:rsidRPr="00CE46EA" w:rsidRDefault="00E33E25" w:rsidP="00E33E25">
      <w:pPr>
        <w:spacing w:after="260"/>
        <w:rPr>
          <w:spacing w:val="3"/>
          <w:sz w:val="26"/>
          <w:szCs w:val="26"/>
        </w:rPr>
      </w:pPr>
      <w:r w:rsidRPr="00CE46EA">
        <w:rPr>
          <w:spacing w:val="3"/>
          <w:sz w:val="26"/>
          <w:szCs w:val="26"/>
        </w:rPr>
        <w:t xml:space="preserve">Inventories </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$11,461</w:t>
      </w:r>
      <w:r w:rsidRPr="00CE46EA">
        <w:rPr>
          <w:spacing w:val="3"/>
          <w:sz w:val="26"/>
          <w:szCs w:val="26"/>
        </w:rPr>
        <w:tab/>
        <w:t>$16,047</w:t>
      </w:r>
    </w:p>
    <w:p w:rsidR="00C26831" w:rsidRPr="00CE46EA" w:rsidRDefault="00E33E25" w:rsidP="00E33E25">
      <w:pPr>
        <w:spacing w:after="260"/>
        <w:rPr>
          <w:spacing w:val="3"/>
          <w:sz w:val="26"/>
          <w:szCs w:val="26"/>
        </w:rPr>
      </w:pPr>
      <w:r w:rsidRPr="00CE46EA">
        <w:rPr>
          <w:spacing w:val="3"/>
          <w:sz w:val="26"/>
          <w:szCs w:val="26"/>
        </w:rPr>
        <w:t>Accounts receivable, net and other</w:t>
      </w:r>
      <w:r w:rsidR="00C26831" w:rsidRPr="00CE46EA">
        <w:rPr>
          <w:spacing w:val="3"/>
          <w:sz w:val="26"/>
          <w:szCs w:val="26"/>
        </w:rPr>
        <w:tab/>
      </w:r>
      <w:r w:rsidR="00C26831" w:rsidRPr="00CE46EA">
        <w:rPr>
          <w:spacing w:val="3"/>
          <w:sz w:val="26"/>
          <w:szCs w:val="26"/>
        </w:rPr>
        <w:tab/>
        <w:t>$8,339</w:t>
      </w:r>
      <w:r w:rsidR="00C26831" w:rsidRPr="00CE46EA">
        <w:rPr>
          <w:spacing w:val="3"/>
          <w:sz w:val="26"/>
          <w:szCs w:val="26"/>
        </w:rPr>
        <w:tab/>
        <w:t>$13,164</w:t>
      </w:r>
    </w:p>
    <w:p w:rsidR="00C26831" w:rsidRPr="00CE46EA" w:rsidRDefault="00C26831" w:rsidP="00E33E25">
      <w:pPr>
        <w:spacing w:after="260"/>
        <w:rPr>
          <w:spacing w:val="3"/>
          <w:sz w:val="26"/>
          <w:szCs w:val="26"/>
        </w:rPr>
      </w:pPr>
      <w:r w:rsidRPr="00CE46EA">
        <w:rPr>
          <w:spacing w:val="3"/>
          <w:sz w:val="26"/>
          <w:szCs w:val="26"/>
        </w:rPr>
        <w:t xml:space="preserve">Total current assets </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$45,781</w:t>
      </w:r>
      <w:r w:rsidRPr="00CE46EA">
        <w:rPr>
          <w:spacing w:val="3"/>
          <w:sz w:val="26"/>
          <w:szCs w:val="26"/>
        </w:rPr>
        <w:tab/>
        <w:t>$60,197</w:t>
      </w:r>
    </w:p>
    <w:p w:rsidR="00E33E25" w:rsidRPr="00CE46EA" w:rsidRDefault="00C26831" w:rsidP="00E33E25">
      <w:pPr>
        <w:spacing w:after="260"/>
        <w:rPr>
          <w:spacing w:val="3"/>
          <w:sz w:val="26"/>
          <w:szCs w:val="26"/>
        </w:rPr>
      </w:pPr>
      <w:r w:rsidRPr="00CE46EA">
        <w:rPr>
          <w:spacing w:val="3"/>
          <w:sz w:val="26"/>
          <w:szCs w:val="26"/>
        </w:rPr>
        <w:t>Property and equipment, net</w:t>
      </w:r>
      <w:r w:rsidRPr="00CE46EA">
        <w:rPr>
          <w:spacing w:val="3"/>
          <w:sz w:val="26"/>
          <w:szCs w:val="26"/>
        </w:rPr>
        <w:tab/>
      </w:r>
      <w:r w:rsidRPr="00CE46EA">
        <w:rPr>
          <w:spacing w:val="3"/>
          <w:sz w:val="26"/>
          <w:szCs w:val="26"/>
        </w:rPr>
        <w:tab/>
      </w:r>
      <w:r w:rsidRPr="00CE46EA">
        <w:rPr>
          <w:spacing w:val="3"/>
          <w:sz w:val="26"/>
          <w:szCs w:val="26"/>
        </w:rPr>
        <w:tab/>
        <w:t>$29,114</w:t>
      </w:r>
      <w:r w:rsidRPr="00CE46EA">
        <w:rPr>
          <w:spacing w:val="3"/>
          <w:sz w:val="26"/>
          <w:szCs w:val="26"/>
        </w:rPr>
        <w:tab/>
        <w:t>$48,866</w:t>
      </w:r>
      <w:r w:rsidR="00E33E25" w:rsidRPr="00CE46EA">
        <w:rPr>
          <w:spacing w:val="3"/>
          <w:sz w:val="26"/>
          <w:szCs w:val="26"/>
        </w:rPr>
        <w:tab/>
      </w:r>
      <w:r w:rsidR="00E33E25" w:rsidRPr="00CE46EA">
        <w:rPr>
          <w:spacing w:val="3"/>
          <w:sz w:val="26"/>
          <w:szCs w:val="26"/>
        </w:rPr>
        <w:tab/>
      </w:r>
      <w:r w:rsidR="00E33E25" w:rsidRPr="00CE46EA">
        <w:rPr>
          <w:spacing w:val="3"/>
          <w:sz w:val="26"/>
          <w:szCs w:val="26"/>
        </w:rPr>
        <w:tab/>
      </w:r>
    </w:p>
    <w:p w:rsidR="000F0FE5" w:rsidRPr="00CE46EA" w:rsidRDefault="000F0FE5" w:rsidP="000F0FE5">
      <w:pPr>
        <w:numPr>
          <w:ilvl w:val="0"/>
          <w:numId w:val="1"/>
        </w:numPr>
        <w:spacing w:after="260"/>
        <w:ind w:left="0"/>
        <w:rPr>
          <w:spacing w:val="3"/>
          <w:sz w:val="26"/>
          <w:szCs w:val="26"/>
        </w:rPr>
      </w:pPr>
      <w:r w:rsidRPr="00CE46EA">
        <w:rPr>
          <w:spacing w:val="3"/>
          <w:sz w:val="26"/>
          <w:szCs w:val="26"/>
        </w:rPr>
        <w:t>Statement of Owners' Equity: Post the line items and dollar values in the "Equity" section of the balance sheet. You will likely find line items including Common Stock, Retained Earnings (or Deficit), and Treasury Stock.</w:t>
      </w:r>
    </w:p>
    <w:p w:rsidR="007B3D03" w:rsidRPr="00CE46EA" w:rsidRDefault="007B3D03" w:rsidP="007B3D03">
      <w:pPr>
        <w:pStyle w:val="ListParagraph"/>
        <w:ind w:left="4320" w:firstLine="720"/>
        <w:rPr>
          <w:spacing w:val="3"/>
          <w:sz w:val="26"/>
          <w:szCs w:val="26"/>
        </w:rPr>
      </w:pPr>
      <w:r w:rsidRPr="00CE46EA">
        <w:rPr>
          <w:spacing w:val="3"/>
          <w:sz w:val="26"/>
          <w:szCs w:val="26"/>
        </w:rPr>
        <w:t>Year Ended December 31</w:t>
      </w:r>
    </w:p>
    <w:p w:rsidR="00AB429E" w:rsidRPr="00CE46EA" w:rsidRDefault="007B3D03" w:rsidP="00AB429E">
      <w:pPr>
        <w:spacing w:after="260"/>
        <w:rPr>
          <w:spacing w:val="3"/>
          <w:sz w:val="26"/>
          <w:szCs w:val="26"/>
        </w:rPr>
      </w:pPr>
      <w:r w:rsidRPr="00CE46EA">
        <w:rPr>
          <w:spacing w:val="3"/>
          <w:sz w:val="26"/>
          <w:szCs w:val="26"/>
        </w:rPr>
        <w:t xml:space="preserve"> </w:t>
      </w:r>
      <w:r w:rsidR="007070A9" w:rsidRPr="00CE46EA">
        <w:rPr>
          <w:spacing w:val="3"/>
          <w:sz w:val="26"/>
          <w:szCs w:val="26"/>
        </w:rPr>
        <w:t xml:space="preserve">Shareholders equity in millions </w:t>
      </w:r>
      <w:r w:rsidR="007070A9" w:rsidRPr="00CE46EA">
        <w:rPr>
          <w:spacing w:val="3"/>
          <w:sz w:val="26"/>
          <w:szCs w:val="26"/>
        </w:rPr>
        <w:tab/>
      </w:r>
      <w:r w:rsidR="007070A9" w:rsidRPr="00CE46EA">
        <w:rPr>
          <w:spacing w:val="3"/>
          <w:sz w:val="26"/>
          <w:szCs w:val="26"/>
        </w:rPr>
        <w:tab/>
      </w:r>
      <w:r w:rsidR="007070A9" w:rsidRPr="00CE46EA">
        <w:rPr>
          <w:spacing w:val="3"/>
          <w:sz w:val="26"/>
          <w:szCs w:val="26"/>
        </w:rPr>
        <w:tab/>
        <w:t>2016</w:t>
      </w:r>
      <w:r w:rsidR="007070A9" w:rsidRPr="00CE46EA">
        <w:rPr>
          <w:spacing w:val="3"/>
          <w:sz w:val="26"/>
          <w:szCs w:val="26"/>
        </w:rPr>
        <w:tab/>
      </w:r>
      <w:r w:rsidR="007070A9" w:rsidRPr="00CE46EA">
        <w:rPr>
          <w:spacing w:val="3"/>
          <w:sz w:val="26"/>
          <w:szCs w:val="26"/>
        </w:rPr>
        <w:tab/>
        <w:t>2017</w:t>
      </w:r>
    </w:p>
    <w:p w:rsidR="007070A9" w:rsidRPr="00CE46EA" w:rsidRDefault="007070A9" w:rsidP="00AB429E">
      <w:pPr>
        <w:spacing w:after="260"/>
        <w:rPr>
          <w:spacing w:val="3"/>
          <w:sz w:val="26"/>
          <w:szCs w:val="26"/>
        </w:rPr>
      </w:pPr>
      <w:r w:rsidRPr="00CE46EA">
        <w:rPr>
          <w:spacing w:val="3"/>
          <w:sz w:val="26"/>
          <w:szCs w:val="26"/>
        </w:rPr>
        <w:lastRenderedPageBreak/>
        <w:t>Preferred stock, $0.01 par Value</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p>
    <w:p w:rsidR="007070A9" w:rsidRPr="00CE46EA" w:rsidRDefault="007070A9" w:rsidP="00AB429E">
      <w:pPr>
        <w:spacing w:after="260"/>
        <w:rPr>
          <w:spacing w:val="3"/>
          <w:sz w:val="26"/>
          <w:szCs w:val="26"/>
        </w:rPr>
      </w:pPr>
      <w:r w:rsidRPr="00CE46EA">
        <w:rPr>
          <w:spacing w:val="3"/>
          <w:sz w:val="26"/>
          <w:szCs w:val="26"/>
        </w:rPr>
        <w:t xml:space="preserve">Common stock, $0.01 par Value </w:t>
      </w:r>
    </w:p>
    <w:p w:rsidR="007070A9" w:rsidRPr="00CE46EA" w:rsidRDefault="007070A9" w:rsidP="00AB429E">
      <w:pPr>
        <w:spacing w:after="260"/>
        <w:rPr>
          <w:spacing w:val="3"/>
          <w:sz w:val="26"/>
          <w:szCs w:val="26"/>
        </w:rPr>
      </w:pPr>
      <w:r w:rsidRPr="00CE46EA">
        <w:rPr>
          <w:spacing w:val="3"/>
          <w:sz w:val="26"/>
          <w:szCs w:val="26"/>
        </w:rPr>
        <w:t>Treasury stock, at cost</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$(1,837)</w:t>
      </w:r>
      <w:r w:rsidRPr="00CE46EA">
        <w:rPr>
          <w:spacing w:val="3"/>
          <w:sz w:val="26"/>
          <w:szCs w:val="26"/>
        </w:rPr>
        <w:tab/>
        <w:t>$(1,837)</w:t>
      </w:r>
    </w:p>
    <w:p w:rsidR="007070A9" w:rsidRPr="00CE46EA" w:rsidRDefault="007070A9" w:rsidP="00AB429E">
      <w:pPr>
        <w:spacing w:after="260"/>
        <w:rPr>
          <w:spacing w:val="3"/>
          <w:sz w:val="26"/>
          <w:szCs w:val="26"/>
        </w:rPr>
      </w:pPr>
      <w:r w:rsidRPr="00CE46EA">
        <w:rPr>
          <w:spacing w:val="3"/>
          <w:sz w:val="26"/>
          <w:szCs w:val="26"/>
        </w:rPr>
        <w:t>Additional paid-in capital</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$17,186</w:t>
      </w:r>
      <w:r w:rsidRPr="00CE46EA">
        <w:rPr>
          <w:spacing w:val="3"/>
          <w:sz w:val="26"/>
          <w:szCs w:val="26"/>
        </w:rPr>
        <w:tab/>
        <w:t>$21,389</w:t>
      </w:r>
    </w:p>
    <w:p w:rsidR="007070A9" w:rsidRPr="00CE46EA" w:rsidRDefault="007070A9" w:rsidP="00AB429E">
      <w:pPr>
        <w:spacing w:after="260"/>
        <w:rPr>
          <w:spacing w:val="3"/>
          <w:sz w:val="26"/>
          <w:szCs w:val="26"/>
        </w:rPr>
      </w:pPr>
      <w:r w:rsidRPr="00CE46EA">
        <w:rPr>
          <w:spacing w:val="3"/>
          <w:sz w:val="26"/>
          <w:szCs w:val="26"/>
        </w:rPr>
        <w:t>Accumulated other comprehensive loss</w:t>
      </w:r>
      <w:r w:rsidRPr="00CE46EA">
        <w:rPr>
          <w:spacing w:val="3"/>
          <w:sz w:val="26"/>
          <w:szCs w:val="26"/>
        </w:rPr>
        <w:tab/>
      </w:r>
      <w:r w:rsidRPr="00CE46EA">
        <w:rPr>
          <w:spacing w:val="3"/>
          <w:sz w:val="26"/>
          <w:szCs w:val="26"/>
        </w:rPr>
        <w:tab/>
        <w:t>$(985)</w:t>
      </w:r>
      <w:r w:rsidRPr="00CE46EA">
        <w:rPr>
          <w:spacing w:val="3"/>
          <w:sz w:val="26"/>
          <w:szCs w:val="26"/>
        </w:rPr>
        <w:tab/>
      </w:r>
      <w:r w:rsidRPr="00CE46EA">
        <w:rPr>
          <w:spacing w:val="3"/>
          <w:sz w:val="26"/>
          <w:szCs w:val="26"/>
        </w:rPr>
        <w:tab/>
        <w:t>$(484)</w:t>
      </w:r>
    </w:p>
    <w:p w:rsidR="007070A9" w:rsidRPr="00CE46EA" w:rsidRDefault="007070A9" w:rsidP="00AB429E">
      <w:pPr>
        <w:spacing w:after="260"/>
        <w:rPr>
          <w:spacing w:val="3"/>
          <w:sz w:val="26"/>
          <w:szCs w:val="26"/>
        </w:rPr>
      </w:pPr>
      <w:r w:rsidRPr="00CE46EA">
        <w:rPr>
          <w:spacing w:val="3"/>
          <w:sz w:val="26"/>
          <w:szCs w:val="26"/>
        </w:rPr>
        <w:t>Retained earnings</w:t>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r>
      <w:r w:rsidRPr="00CE46EA">
        <w:rPr>
          <w:spacing w:val="3"/>
          <w:sz w:val="26"/>
          <w:szCs w:val="26"/>
        </w:rPr>
        <w:tab/>
        <w:t>$4,916</w:t>
      </w:r>
      <w:r w:rsidRPr="00CE46EA">
        <w:rPr>
          <w:spacing w:val="3"/>
          <w:sz w:val="26"/>
          <w:szCs w:val="26"/>
        </w:rPr>
        <w:tab/>
        <w:t>$8,636</w:t>
      </w:r>
    </w:p>
    <w:p w:rsidR="000F0FE5" w:rsidRPr="00CE46EA" w:rsidRDefault="000F0FE5" w:rsidP="000F0FE5">
      <w:pPr>
        <w:numPr>
          <w:ilvl w:val="0"/>
          <w:numId w:val="1"/>
        </w:numPr>
        <w:ind w:left="0"/>
        <w:rPr>
          <w:b/>
          <w:spacing w:val="3"/>
          <w:sz w:val="26"/>
          <w:szCs w:val="26"/>
        </w:rPr>
      </w:pPr>
      <w:r w:rsidRPr="00CE46EA">
        <w:rPr>
          <w:b/>
          <w:spacing w:val="3"/>
          <w:sz w:val="26"/>
          <w:szCs w:val="26"/>
        </w:rPr>
        <w:t>What is the Net Income (or Net Loss) for your SEC 10-K company?</w:t>
      </w:r>
      <w:r w:rsidR="007B3D03" w:rsidRPr="00CE46EA">
        <w:rPr>
          <w:b/>
          <w:spacing w:val="3"/>
          <w:sz w:val="26"/>
          <w:szCs w:val="26"/>
        </w:rPr>
        <w:t xml:space="preserve"> </w:t>
      </w:r>
    </w:p>
    <w:p w:rsidR="007B3D03" w:rsidRPr="00CE46EA" w:rsidRDefault="007B3D03" w:rsidP="007B3D03">
      <w:pPr>
        <w:ind w:left="3600" w:firstLine="720"/>
        <w:rPr>
          <w:spacing w:val="3"/>
          <w:sz w:val="26"/>
          <w:szCs w:val="26"/>
        </w:rPr>
      </w:pPr>
      <w:r w:rsidRPr="00CE46EA">
        <w:rPr>
          <w:spacing w:val="3"/>
          <w:sz w:val="26"/>
          <w:szCs w:val="26"/>
        </w:rPr>
        <w:t>Year Ended December 31</w:t>
      </w:r>
    </w:p>
    <w:p w:rsidR="00177914" w:rsidRPr="00CE46EA" w:rsidRDefault="00177914" w:rsidP="007B3D03">
      <w:pPr>
        <w:rPr>
          <w:spacing w:val="3"/>
          <w:sz w:val="26"/>
          <w:szCs w:val="26"/>
        </w:rPr>
      </w:pPr>
      <w:r w:rsidRPr="00CE46EA">
        <w:rPr>
          <w:spacing w:val="3"/>
          <w:sz w:val="26"/>
          <w:szCs w:val="26"/>
        </w:rPr>
        <w:tab/>
      </w:r>
      <w:r w:rsidRPr="00CE46EA">
        <w:rPr>
          <w:spacing w:val="3"/>
          <w:sz w:val="26"/>
          <w:szCs w:val="26"/>
        </w:rPr>
        <w:tab/>
      </w:r>
      <w:r w:rsidRPr="00CE46EA">
        <w:rPr>
          <w:spacing w:val="3"/>
          <w:sz w:val="26"/>
          <w:szCs w:val="26"/>
        </w:rPr>
        <w:tab/>
      </w:r>
      <w:r w:rsidR="007B3D03" w:rsidRPr="00CE46EA">
        <w:rPr>
          <w:spacing w:val="3"/>
          <w:sz w:val="26"/>
          <w:szCs w:val="26"/>
        </w:rPr>
        <w:tab/>
      </w:r>
      <w:r w:rsidR="007B3D03" w:rsidRPr="00CE46EA">
        <w:rPr>
          <w:spacing w:val="3"/>
          <w:sz w:val="26"/>
          <w:szCs w:val="26"/>
        </w:rPr>
        <w:tab/>
      </w:r>
      <w:r w:rsidRPr="00CE46EA">
        <w:rPr>
          <w:spacing w:val="3"/>
          <w:sz w:val="26"/>
          <w:szCs w:val="26"/>
        </w:rPr>
        <w:tab/>
      </w:r>
      <w:r w:rsidR="007B3D03" w:rsidRPr="00CE46EA">
        <w:rPr>
          <w:spacing w:val="3"/>
          <w:sz w:val="26"/>
          <w:szCs w:val="26"/>
        </w:rPr>
        <w:t>2015</w:t>
      </w:r>
      <w:r w:rsidR="007B3D03" w:rsidRPr="00CE46EA">
        <w:rPr>
          <w:spacing w:val="3"/>
          <w:sz w:val="26"/>
          <w:szCs w:val="26"/>
        </w:rPr>
        <w:tab/>
      </w:r>
      <w:r w:rsidR="007B3D03" w:rsidRPr="00CE46EA">
        <w:rPr>
          <w:spacing w:val="3"/>
          <w:sz w:val="26"/>
          <w:szCs w:val="26"/>
        </w:rPr>
        <w:tab/>
        <w:t>2016</w:t>
      </w:r>
      <w:r w:rsidR="007B3D03" w:rsidRPr="00CE46EA">
        <w:rPr>
          <w:spacing w:val="3"/>
          <w:sz w:val="26"/>
          <w:szCs w:val="26"/>
        </w:rPr>
        <w:tab/>
      </w:r>
      <w:r w:rsidR="007B3D03" w:rsidRPr="00CE46EA">
        <w:rPr>
          <w:spacing w:val="3"/>
          <w:sz w:val="26"/>
          <w:szCs w:val="26"/>
        </w:rPr>
        <w:tab/>
        <w:t>2017</w:t>
      </w:r>
      <w:r w:rsidR="007B3D03" w:rsidRPr="00CE46EA">
        <w:rPr>
          <w:spacing w:val="3"/>
          <w:sz w:val="26"/>
          <w:szCs w:val="26"/>
        </w:rPr>
        <w:tab/>
      </w:r>
    </w:p>
    <w:p w:rsidR="007B3D03" w:rsidRPr="00CE46EA" w:rsidRDefault="00177914" w:rsidP="007B3D03">
      <w:pPr>
        <w:rPr>
          <w:spacing w:val="3"/>
          <w:sz w:val="26"/>
          <w:szCs w:val="26"/>
        </w:rPr>
      </w:pPr>
      <w:r w:rsidRPr="00CE46EA">
        <w:rPr>
          <w:spacing w:val="3"/>
          <w:sz w:val="26"/>
          <w:szCs w:val="26"/>
        </w:rPr>
        <w:t xml:space="preserve">Net income in millions </w:t>
      </w:r>
      <w:r w:rsidRPr="00CE46EA">
        <w:rPr>
          <w:spacing w:val="3"/>
          <w:sz w:val="26"/>
          <w:szCs w:val="26"/>
        </w:rPr>
        <w:tab/>
      </w:r>
      <w:r w:rsidRPr="00CE46EA">
        <w:rPr>
          <w:spacing w:val="3"/>
          <w:sz w:val="26"/>
          <w:szCs w:val="26"/>
        </w:rPr>
        <w:tab/>
      </w:r>
      <w:r w:rsidRPr="00CE46EA">
        <w:rPr>
          <w:spacing w:val="3"/>
          <w:sz w:val="26"/>
          <w:szCs w:val="26"/>
        </w:rPr>
        <w:tab/>
        <w:t>$596</w:t>
      </w:r>
      <w:r w:rsidRPr="00CE46EA">
        <w:rPr>
          <w:spacing w:val="3"/>
          <w:sz w:val="26"/>
          <w:szCs w:val="26"/>
        </w:rPr>
        <w:tab/>
      </w:r>
      <w:r w:rsidRPr="00CE46EA">
        <w:rPr>
          <w:spacing w:val="3"/>
          <w:sz w:val="26"/>
          <w:szCs w:val="26"/>
        </w:rPr>
        <w:tab/>
        <w:t>$2,371</w:t>
      </w:r>
      <w:r w:rsidRPr="00CE46EA">
        <w:rPr>
          <w:spacing w:val="3"/>
          <w:sz w:val="26"/>
          <w:szCs w:val="26"/>
        </w:rPr>
        <w:tab/>
        <w:t>$3,033</w:t>
      </w:r>
    </w:p>
    <w:p w:rsidR="00177914" w:rsidRPr="00CE46EA" w:rsidRDefault="00177914" w:rsidP="007B3D03">
      <w:pPr>
        <w:rPr>
          <w:spacing w:val="3"/>
          <w:sz w:val="26"/>
          <w:szCs w:val="26"/>
        </w:rPr>
      </w:pPr>
      <w:r w:rsidRPr="00CE46EA">
        <w:rPr>
          <w:spacing w:val="3"/>
          <w:sz w:val="26"/>
          <w:szCs w:val="26"/>
        </w:rPr>
        <w:t>Comprehensive income in millions</w:t>
      </w:r>
      <w:r w:rsidRPr="00CE46EA">
        <w:rPr>
          <w:spacing w:val="3"/>
          <w:sz w:val="26"/>
          <w:szCs w:val="26"/>
        </w:rPr>
        <w:tab/>
        <w:t>$384</w:t>
      </w:r>
      <w:r w:rsidRPr="00CE46EA">
        <w:rPr>
          <w:spacing w:val="3"/>
          <w:sz w:val="26"/>
          <w:szCs w:val="26"/>
        </w:rPr>
        <w:tab/>
      </w:r>
      <w:r w:rsidRPr="00CE46EA">
        <w:rPr>
          <w:spacing w:val="3"/>
          <w:sz w:val="26"/>
          <w:szCs w:val="26"/>
        </w:rPr>
        <w:tab/>
        <w:t>$2,109</w:t>
      </w:r>
      <w:r w:rsidRPr="00CE46EA">
        <w:rPr>
          <w:spacing w:val="3"/>
          <w:sz w:val="26"/>
          <w:szCs w:val="26"/>
        </w:rPr>
        <w:tab/>
        <w:t>$3,534</w:t>
      </w:r>
    </w:p>
    <w:p w:rsidR="000F0FE5" w:rsidRPr="00CE46EA" w:rsidRDefault="000F0FE5" w:rsidP="000F0FE5"/>
    <w:p w:rsidR="000F0FE5" w:rsidRDefault="000F0FE5" w:rsidP="000F0FE5">
      <w:pPr>
        <w:textAlignment w:val="baseline"/>
        <w:outlineLvl w:val="0"/>
        <w:rPr>
          <w:spacing w:val="3"/>
          <w:kern w:val="36"/>
          <w:sz w:val="48"/>
          <w:szCs w:val="48"/>
        </w:rPr>
      </w:pPr>
      <w:r w:rsidRPr="00CE46EA">
        <w:rPr>
          <w:spacing w:val="3"/>
          <w:kern w:val="36"/>
          <w:sz w:val="48"/>
          <w:szCs w:val="48"/>
        </w:rPr>
        <w:t>Week 3: SEC 10-K Posting - Income Statement; Notes to the FS</w:t>
      </w:r>
    </w:p>
    <w:p w:rsidR="001968D5" w:rsidRPr="00CE46EA" w:rsidRDefault="001968D5" w:rsidP="001968D5">
      <w:pPr>
        <w:textAlignment w:val="baseline"/>
        <w:outlineLvl w:val="0"/>
        <w:rPr>
          <w:i/>
          <w:spacing w:val="3"/>
          <w:kern w:val="36"/>
        </w:rPr>
      </w:pPr>
      <w:r w:rsidRPr="00CE46EA">
        <w:rPr>
          <w:spacing w:val="3"/>
          <w:kern w:val="36"/>
        </w:rPr>
        <w:t xml:space="preserve">Link to amazon SEC10k </w:t>
      </w:r>
      <w:hyperlink r:id="rId10" w:history="1">
        <w:r w:rsidRPr="00CE46EA">
          <w:rPr>
            <w:spacing w:val="3"/>
            <w:u w:val="single"/>
            <w:bdr w:val="none" w:sz="0" w:space="0" w:color="auto" w:frame="1"/>
          </w:rPr>
          <w:t>https://www.sec.gov/Archives/edgar/data/1018724/000101872418000005/amzn-20171231x10k.htm</w:t>
        </w:r>
      </w:hyperlink>
    </w:p>
    <w:p w:rsidR="000F0FE5" w:rsidRPr="00CE46EA" w:rsidRDefault="001968D5" w:rsidP="001968D5">
      <w:pPr>
        <w:textAlignment w:val="baseline"/>
        <w:outlineLvl w:val="0"/>
        <w:rPr>
          <w:spacing w:val="3"/>
          <w:sz w:val="26"/>
          <w:szCs w:val="26"/>
        </w:rPr>
      </w:pPr>
      <w:r>
        <w:rPr>
          <w:spacing w:val="3"/>
          <w:kern w:val="36"/>
          <w:sz w:val="48"/>
          <w:szCs w:val="48"/>
        </w:rPr>
        <w:t xml:space="preserve"> </w:t>
      </w:r>
    </w:p>
    <w:p w:rsidR="000F0FE5" w:rsidRPr="00CE46EA" w:rsidRDefault="000F0FE5" w:rsidP="000F0FE5">
      <w:pPr>
        <w:numPr>
          <w:ilvl w:val="0"/>
          <w:numId w:val="2"/>
        </w:numPr>
        <w:ind w:left="0"/>
        <w:rPr>
          <w:spacing w:val="3"/>
          <w:sz w:val="26"/>
          <w:szCs w:val="26"/>
        </w:rPr>
      </w:pPr>
      <w:r w:rsidRPr="00CE46EA">
        <w:rPr>
          <w:b/>
          <w:spacing w:val="3"/>
          <w:sz w:val="26"/>
          <w:szCs w:val="26"/>
        </w:rPr>
        <w:t>What is the fiscal year for your SEC 10-K Company?</w:t>
      </w:r>
      <w:r w:rsidRPr="00CE46EA">
        <w:rPr>
          <w:spacing w:val="3"/>
          <w:sz w:val="26"/>
          <w:szCs w:val="26"/>
        </w:rPr>
        <w:t xml:space="preserve"> </w:t>
      </w:r>
      <w:r w:rsidR="004B4B6C" w:rsidRPr="00CE46EA">
        <w:rPr>
          <w:spacing w:val="3"/>
          <w:sz w:val="26"/>
          <w:szCs w:val="26"/>
        </w:rPr>
        <w:t>31</w:t>
      </w:r>
      <w:r w:rsidR="004B4B6C" w:rsidRPr="00CE46EA">
        <w:rPr>
          <w:spacing w:val="3"/>
          <w:sz w:val="26"/>
          <w:szCs w:val="26"/>
          <w:vertAlign w:val="superscript"/>
        </w:rPr>
        <w:t>st</w:t>
      </w:r>
      <w:r w:rsidR="004B4B6C" w:rsidRPr="00CE46EA">
        <w:rPr>
          <w:spacing w:val="3"/>
          <w:sz w:val="26"/>
          <w:szCs w:val="26"/>
        </w:rPr>
        <w:t xml:space="preserve"> Dec 2017</w:t>
      </w:r>
    </w:p>
    <w:p w:rsidR="003721DC" w:rsidRPr="00CE46EA" w:rsidRDefault="000F0FE5" w:rsidP="000F0FE5">
      <w:pPr>
        <w:numPr>
          <w:ilvl w:val="0"/>
          <w:numId w:val="2"/>
        </w:numPr>
        <w:ind w:left="0"/>
        <w:rPr>
          <w:b/>
          <w:spacing w:val="3"/>
          <w:sz w:val="26"/>
          <w:szCs w:val="26"/>
        </w:rPr>
      </w:pPr>
      <w:r w:rsidRPr="00CE46EA">
        <w:rPr>
          <w:b/>
          <w:spacing w:val="3"/>
          <w:sz w:val="26"/>
          <w:szCs w:val="26"/>
        </w:rPr>
        <w:t xml:space="preserve">Inventory: How is Inventory described </w:t>
      </w:r>
      <w:r w:rsidR="003721DC" w:rsidRPr="00CE46EA">
        <w:rPr>
          <w:b/>
          <w:spacing w:val="3"/>
          <w:sz w:val="26"/>
          <w:szCs w:val="26"/>
        </w:rPr>
        <w:t xml:space="preserve">for your SEC 10-K company?  </w:t>
      </w:r>
    </w:p>
    <w:p w:rsidR="000F0FE5" w:rsidRPr="00CE46EA" w:rsidRDefault="003721DC" w:rsidP="003721DC">
      <w:pPr>
        <w:rPr>
          <w:spacing w:val="3"/>
          <w:sz w:val="26"/>
          <w:szCs w:val="26"/>
        </w:rPr>
      </w:pPr>
      <w:r w:rsidRPr="00CE46EA">
        <w:rPr>
          <w:spacing w:val="3"/>
          <w:sz w:val="26"/>
          <w:szCs w:val="26"/>
        </w:rPr>
        <w:t xml:space="preserve">Inventories for the Amazon consist of the products available for sale and are accounted using FIFO basis and are valued at the lower of cost and net realizable value. </w:t>
      </w:r>
    </w:p>
    <w:p w:rsidR="00DC0A6D" w:rsidRPr="00CE46EA" w:rsidRDefault="000F0FE5" w:rsidP="000F0FE5">
      <w:pPr>
        <w:numPr>
          <w:ilvl w:val="0"/>
          <w:numId w:val="2"/>
        </w:numPr>
        <w:ind w:left="0"/>
        <w:rPr>
          <w:b/>
          <w:spacing w:val="3"/>
          <w:sz w:val="26"/>
          <w:szCs w:val="26"/>
        </w:rPr>
      </w:pPr>
      <w:r w:rsidRPr="00CE46EA">
        <w:rPr>
          <w:b/>
          <w:spacing w:val="3"/>
          <w:sz w:val="26"/>
          <w:szCs w:val="26"/>
        </w:rPr>
        <w:t xml:space="preserve">Income Statement: </w:t>
      </w:r>
    </w:p>
    <w:p w:rsidR="000F0FE5" w:rsidRPr="00CE46EA" w:rsidRDefault="000F0FE5" w:rsidP="00DC0A6D">
      <w:pPr>
        <w:rPr>
          <w:spacing w:val="3"/>
          <w:sz w:val="26"/>
          <w:szCs w:val="26"/>
        </w:rPr>
      </w:pPr>
      <w:r w:rsidRPr="00CE46EA">
        <w:rPr>
          <w:spacing w:val="3"/>
          <w:sz w:val="26"/>
          <w:szCs w:val="26"/>
        </w:rPr>
        <w:t>Is it a multi-step income statement?</w:t>
      </w:r>
    </w:p>
    <w:p w:rsidR="000F0FE5" w:rsidRPr="00CE46EA" w:rsidRDefault="000F0FE5" w:rsidP="000F0FE5">
      <w:pPr>
        <w:numPr>
          <w:ilvl w:val="0"/>
          <w:numId w:val="2"/>
        </w:numPr>
        <w:ind w:left="0"/>
        <w:rPr>
          <w:spacing w:val="3"/>
          <w:sz w:val="26"/>
          <w:szCs w:val="26"/>
        </w:rPr>
      </w:pPr>
      <w:r w:rsidRPr="00CE46EA">
        <w:rPr>
          <w:spacing w:val="3"/>
          <w:sz w:val="26"/>
          <w:szCs w:val="26"/>
        </w:rPr>
        <w:t>Calculate the Gross Profit and Gross Profit Percentage for this year and last year, creating a small table, such as the following:</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1800"/>
        <w:gridCol w:w="1710"/>
      </w:tblGrid>
      <w:tr w:rsidR="00CE46EA" w:rsidRPr="00CE46EA" w:rsidTr="008200FE">
        <w:tc>
          <w:tcPr>
            <w:tcW w:w="294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CE46EA" w:rsidRDefault="000F0FE5" w:rsidP="008200FE">
            <w:pPr>
              <w:spacing w:before="120" w:after="240"/>
              <w:jc w:val="center"/>
              <w:rPr>
                <w:sz w:val="26"/>
                <w:szCs w:val="26"/>
              </w:rPr>
            </w:pPr>
            <w:r w:rsidRPr="00CE46EA">
              <w:rPr>
                <w:sz w:val="26"/>
                <w:szCs w:val="26"/>
              </w:rPr>
              <w:t> </w:t>
            </w:r>
          </w:p>
        </w:tc>
        <w:tc>
          <w:tcPr>
            <w:tcW w:w="180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CE46EA" w:rsidRDefault="00EB6326" w:rsidP="008200FE">
            <w:pPr>
              <w:jc w:val="center"/>
              <w:rPr>
                <w:sz w:val="26"/>
                <w:szCs w:val="26"/>
              </w:rPr>
            </w:pPr>
            <w:r w:rsidRPr="00CE46EA">
              <w:rPr>
                <w:b/>
                <w:bCs/>
                <w:sz w:val="26"/>
                <w:szCs w:val="26"/>
                <w:bdr w:val="none" w:sz="0" w:space="0" w:color="auto" w:frame="1"/>
              </w:rPr>
              <w:t>2017</w:t>
            </w:r>
          </w:p>
        </w:tc>
        <w:tc>
          <w:tcPr>
            <w:tcW w:w="1710" w:type="dxa"/>
            <w:tcBorders>
              <w:top w:val="outset" w:sz="6" w:space="0" w:color="auto"/>
              <w:left w:val="outset" w:sz="6" w:space="0" w:color="auto"/>
              <w:bottom w:val="outset" w:sz="6" w:space="0" w:color="auto"/>
              <w:right w:val="outset" w:sz="6" w:space="0" w:color="auto"/>
            </w:tcBorders>
            <w:shd w:val="clear" w:color="auto" w:fill="CCDDED"/>
            <w:hideMark/>
          </w:tcPr>
          <w:p w:rsidR="000F0FE5" w:rsidRPr="00CE46EA" w:rsidRDefault="00EB6326" w:rsidP="008200FE">
            <w:pPr>
              <w:jc w:val="center"/>
              <w:rPr>
                <w:sz w:val="26"/>
                <w:szCs w:val="26"/>
              </w:rPr>
            </w:pPr>
            <w:r w:rsidRPr="00CE46EA">
              <w:rPr>
                <w:b/>
                <w:bCs/>
                <w:sz w:val="26"/>
                <w:szCs w:val="26"/>
                <w:bdr w:val="none" w:sz="0" w:space="0" w:color="auto" w:frame="1"/>
              </w:rPr>
              <w:t>2016</w:t>
            </w:r>
          </w:p>
        </w:tc>
      </w:tr>
      <w:tr w:rsidR="00CE46EA" w:rsidRPr="00CE46EA"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CE46EA" w:rsidRDefault="000F0FE5" w:rsidP="008200FE">
            <w:pPr>
              <w:spacing w:before="120" w:after="240"/>
              <w:rPr>
                <w:sz w:val="26"/>
                <w:szCs w:val="26"/>
              </w:rPr>
            </w:pPr>
            <w:r w:rsidRPr="00CE46EA">
              <w:rPr>
                <w:sz w:val="26"/>
                <w:szCs w:val="26"/>
              </w:rPr>
              <w:t>Net Sales</w:t>
            </w:r>
          </w:p>
        </w:tc>
        <w:tc>
          <w:tcPr>
            <w:tcW w:w="1800" w:type="dxa"/>
            <w:tcBorders>
              <w:top w:val="outset" w:sz="6" w:space="0" w:color="auto"/>
              <w:left w:val="outset" w:sz="6" w:space="0" w:color="auto"/>
              <w:bottom w:val="outset" w:sz="6" w:space="0" w:color="auto"/>
              <w:right w:val="outset" w:sz="6" w:space="0" w:color="auto"/>
            </w:tcBorders>
            <w:hideMark/>
          </w:tcPr>
          <w:p w:rsidR="000F0FE5" w:rsidRPr="00CE46EA" w:rsidRDefault="00EB6326" w:rsidP="008200FE">
            <w:pPr>
              <w:spacing w:before="120" w:after="240"/>
              <w:jc w:val="right"/>
              <w:rPr>
                <w:sz w:val="26"/>
                <w:szCs w:val="26"/>
              </w:rPr>
            </w:pPr>
            <w:r w:rsidRPr="00CE46EA">
              <w:rPr>
                <w:sz w:val="26"/>
                <w:szCs w:val="26"/>
              </w:rPr>
              <w:t>$177,866</w:t>
            </w:r>
          </w:p>
        </w:tc>
        <w:tc>
          <w:tcPr>
            <w:tcW w:w="1710" w:type="dxa"/>
            <w:tcBorders>
              <w:top w:val="outset" w:sz="6" w:space="0" w:color="auto"/>
              <w:left w:val="outset" w:sz="6" w:space="0" w:color="auto"/>
              <w:bottom w:val="outset" w:sz="6" w:space="0" w:color="auto"/>
              <w:right w:val="outset" w:sz="6" w:space="0" w:color="auto"/>
            </w:tcBorders>
            <w:hideMark/>
          </w:tcPr>
          <w:p w:rsidR="000F0FE5" w:rsidRPr="00CE46EA" w:rsidRDefault="00EB6326" w:rsidP="008200FE">
            <w:pPr>
              <w:spacing w:before="120" w:after="240"/>
              <w:jc w:val="right"/>
              <w:rPr>
                <w:sz w:val="26"/>
                <w:szCs w:val="26"/>
              </w:rPr>
            </w:pPr>
            <w:r w:rsidRPr="00CE46EA">
              <w:rPr>
                <w:sz w:val="26"/>
                <w:szCs w:val="26"/>
              </w:rPr>
              <w:t>$135,987</w:t>
            </w:r>
          </w:p>
        </w:tc>
      </w:tr>
      <w:tr w:rsidR="00CE46EA" w:rsidRPr="00CE46EA"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CE46EA" w:rsidRDefault="000F0FE5" w:rsidP="008200FE">
            <w:pPr>
              <w:spacing w:before="120" w:after="240"/>
              <w:rPr>
                <w:sz w:val="26"/>
                <w:szCs w:val="26"/>
              </w:rPr>
            </w:pPr>
            <w:r w:rsidRPr="00CE46EA">
              <w:rPr>
                <w:sz w:val="26"/>
                <w:szCs w:val="26"/>
              </w:rPr>
              <w:t>Cost of Goods Sold</w:t>
            </w:r>
          </w:p>
        </w:tc>
        <w:tc>
          <w:tcPr>
            <w:tcW w:w="180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$111,934</w:t>
            </w:r>
          </w:p>
        </w:tc>
        <w:tc>
          <w:tcPr>
            <w:tcW w:w="171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$88,265</w:t>
            </w:r>
          </w:p>
        </w:tc>
      </w:tr>
      <w:tr w:rsidR="00CE46EA" w:rsidRPr="00CE46EA"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CE46EA" w:rsidRDefault="000F0FE5" w:rsidP="008200FE">
            <w:pPr>
              <w:spacing w:before="120" w:after="240"/>
              <w:rPr>
                <w:sz w:val="26"/>
                <w:szCs w:val="26"/>
              </w:rPr>
            </w:pPr>
            <w:r w:rsidRPr="00CE46EA">
              <w:rPr>
                <w:sz w:val="26"/>
                <w:szCs w:val="26"/>
              </w:rPr>
              <w:t>Gross Profit</w:t>
            </w:r>
          </w:p>
        </w:tc>
        <w:tc>
          <w:tcPr>
            <w:tcW w:w="180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$ 65,932</w:t>
            </w:r>
          </w:p>
        </w:tc>
        <w:tc>
          <w:tcPr>
            <w:tcW w:w="171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$47,722</w:t>
            </w:r>
          </w:p>
        </w:tc>
      </w:tr>
      <w:tr w:rsidR="00CE46EA" w:rsidRPr="00CE46EA" w:rsidTr="008200FE">
        <w:tc>
          <w:tcPr>
            <w:tcW w:w="2940" w:type="dxa"/>
            <w:tcBorders>
              <w:top w:val="outset" w:sz="6" w:space="0" w:color="auto"/>
              <w:left w:val="outset" w:sz="6" w:space="0" w:color="auto"/>
              <w:bottom w:val="outset" w:sz="6" w:space="0" w:color="auto"/>
              <w:right w:val="outset" w:sz="6" w:space="0" w:color="auto"/>
            </w:tcBorders>
            <w:hideMark/>
          </w:tcPr>
          <w:p w:rsidR="000F0FE5" w:rsidRPr="00CE46EA" w:rsidRDefault="000F0FE5" w:rsidP="008200FE">
            <w:pPr>
              <w:spacing w:before="120" w:after="240"/>
              <w:rPr>
                <w:sz w:val="26"/>
                <w:szCs w:val="26"/>
              </w:rPr>
            </w:pPr>
            <w:r w:rsidRPr="00CE46EA">
              <w:rPr>
                <w:sz w:val="26"/>
                <w:szCs w:val="26"/>
              </w:rPr>
              <w:lastRenderedPageBreak/>
              <w:t>Gross Profit Percentage</w:t>
            </w:r>
          </w:p>
        </w:tc>
        <w:tc>
          <w:tcPr>
            <w:tcW w:w="180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37.06</w:t>
            </w:r>
            <w:r w:rsidR="000F0FE5" w:rsidRPr="00CE46EA">
              <w:rPr>
                <w:sz w:val="26"/>
                <w:szCs w:val="26"/>
              </w:rPr>
              <w:t>%</w:t>
            </w:r>
          </w:p>
        </w:tc>
        <w:tc>
          <w:tcPr>
            <w:tcW w:w="1710" w:type="dxa"/>
            <w:tcBorders>
              <w:top w:val="outset" w:sz="6" w:space="0" w:color="auto"/>
              <w:left w:val="outset" w:sz="6" w:space="0" w:color="auto"/>
              <w:bottom w:val="outset" w:sz="6" w:space="0" w:color="auto"/>
              <w:right w:val="outset" w:sz="6" w:space="0" w:color="auto"/>
            </w:tcBorders>
            <w:hideMark/>
          </w:tcPr>
          <w:p w:rsidR="000F0FE5" w:rsidRPr="00CE46EA" w:rsidRDefault="004677F6" w:rsidP="008200FE">
            <w:pPr>
              <w:spacing w:before="120" w:after="240"/>
              <w:jc w:val="right"/>
              <w:rPr>
                <w:sz w:val="26"/>
                <w:szCs w:val="26"/>
              </w:rPr>
            </w:pPr>
            <w:r w:rsidRPr="00CE46EA">
              <w:rPr>
                <w:sz w:val="26"/>
                <w:szCs w:val="26"/>
              </w:rPr>
              <w:t>35.09</w:t>
            </w:r>
            <w:r w:rsidR="000F0FE5" w:rsidRPr="00CE46EA">
              <w:rPr>
                <w:sz w:val="26"/>
                <w:szCs w:val="26"/>
              </w:rPr>
              <w:t>%</w:t>
            </w:r>
          </w:p>
        </w:tc>
      </w:tr>
    </w:tbl>
    <w:p w:rsidR="00EE2D35" w:rsidRPr="00CE46EA" w:rsidRDefault="00EE2D35" w:rsidP="000F0FE5">
      <w:pPr>
        <w:rPr>
          <w:spacing w:val="3"/>
          <w:sz w:val="26"/>
          <w:szCs w:val="26"/>
          <w:bdr w:val="none" w:sz="0" w:space="0" w:color="auto" w:frame="1"/>
        </w:rPr>
      </w:pPr>
      <w:r w:rsidRPr="00CE46EA">
        <w:rPr>
          <w:spacing w:val="3"/>
          <w:sz w:val="26"/>
          <w:szCs w:val="26"/>
          <w:bdr w:val="none" w:sz="0" w:space="0" w:color="auto" w:frame="1"/>
        </w:rPr>
        <w:t>Considering the performance of the Amazon Inc. for the year ended Dec 31</w:t>
      </w:r>
      <w:r w:rsidRPr="00CE46EA">
        <w:rPr>
          <w:spacing w:val="3"/>
          <w:sz w:val="26"/>
          <w:szCs w:val="26"/>
          <w:bdr w:val="none" w:sz="0" w:space="0" w:color="auto" w:frame="1"/>
          <w:vertAlign w:val="superscript"/>
        </w:rPr>
        <w:t>st</w:t>
      </w:r>
      <w:r w:rsidRPr="00CE46EA">
        <w:rPr>
          <w:spacing w:val="3"/>
          <w:sz w:val="26"/>
          <w:szCs w:val="26"/>
          <w:bdr w:val="none" w:sz="0" w:space="0" w:color="auto" w:frame="1"/>
        </w:rPr>
        <w:t xml:space="preserve"> 2016 and 2017, the performance of the organization improved in terms of revenue and even profitability. Notably, the company made 37.06</w:t>
      </w:r>
      <w:r w:rsidR="000F0FE5" w:rsidRPr="00CE46EA">
        <w:rPr>
          <w:spacing w:val="3"/>
          <w:sz w:val="26"/>
          <w:szCs w:val="26"/>
          <w:bdr w:val="none" w:sz="0" w:space="0" w:color="auto" w:frame="1"/>
        </w:rPr>
        <w:t xml:space="preserve"> cents of gross profit on</w:t>
      </w:r>
      <w:r w:rsidRPr="00CE46EA">
        <w:rPr>
          <w:spacing w:val="3"/>
          <w:sz w:val="26"/>
          <w:szCs w:val="26"/>
          <w:bdr w:val="none" w:sz="0" w:space="0" w:color="auto" w:frame="1"/>
        </w:rPr>
        <w:t xml:space="preserve"> every dollar of sales in 2017, but only 30.09</w:t>
      </w:r>
      <w:r w:rsidR="000F0FE5" w:rsidRPr="00CE46EA">
        <w:rPr>
          <w:spacing w:val="3"/>
          <w:sz w:val="26"/>
          <w:szCs w:val="26"/>
          <w:bdr w:val="none" w:sz="0" w:space="0" w:color="auto" w:frame="1"/>
        </w:rPr>
        <w:t xml:space="preserve"> cents of gross profit on every dollar </w:t>
      </w:r>
      <w:r w:rsidRPr="00CE46EA">
        <w:rPr>
          <w:spacing w:val="3"/>
          <w:sz w:val="26"/>
          <w:szCs w:val="26"/>
          <w:bdr w:val="none" w:sz="0" w:space="0" w:color="auto" w:frame="1"/>
        </w:rPr>
        <w:t>of sales in the year 2016</w:t>
      </w:r>
      <w:r w:rsidR="000F0FE5" w:rsidRPr="00CE46EA">
        <w:rPr>
          <w:spacing w:val="3"/>
          <w:sz w:val="26"/>
          <w:szCs w:val="26"/>
          <w:bdr w:val="none" w:sz="0" w:space="0" w:color="auto" w:frame="1"/>
        </w:rPr>
        <w:t xml:space="preserve">. </w:t>
      </w:r>
      <w:r w:rsidR="00DF7AC1" w:rsidRPr="00CE46EA">
        <w:rPr>
          <w:spacing w:val="3"/>
          <w:sz w:val="26"/>
          <w:szCs w:val="26"/>
          <w:bdr w:val="none" w:sz="0" w:space="0" w:color="auto" w:frame="1"/>
        </w:rPr>
        <w:t>Therefore sales increase attracted more profit to the organization.</w:t>
      </w:r>
    </w:p>
    <w:p w:rsidR="00EE2D35" w:rsidRPr="001968D5" w:rsidRDefault="00EE2D35" w:rsidP="000F0FE5">
      <w:pPr>
        <w:rPr>
          <w:b/>
          <w:spacing w:val="3"/>
          <w:sz w:val="26"/>
          <w:szCs w:val="26"/>
          <w:bdr w:val="none" w:sz="0" w:space="0" w:color="auto" w:frame="1"/>
        </w:rPr>
      </w:pPr>
    </w:p>
    <w:p w:rsidR="000F0FE5" w:rsidRPr="001968D5" w:rsidRDefault="000F0FE5" w:rsidP="000F0FE5">
      <w:pPr>
        <w:rPr>
          <w:b/>
        </w:rPr>
      </w:pPr>
    </w:p>
    <w:p w:rsidR="000F0FE5" w:rsidRPr="001968D5" w:rsidRDefault="004B3AD6" w:rsidP="000F0FE5">
      <w:pPr>
        <w:pStyle w:val="Heading3"/>
        <w:spacing w:before="0"/>
        <w:ind w:right="90"/>
        <w:rPr>
          <w:rFonts w:ascii="Times New Roman" w:hAnsi="Times New Roman" w:cs="Times New Roman"/>
          <w:b/>
          <w:color w:val="auto"/>
          <w:spacing w:val="3"/>
        </w:rPr>
      </w:pPr>
      <w:hyperlink r:id="rId11" w:history="1">
        <w:r w:rsidR="000F0FE5" w:rsidRPr="001968D5">
          <w:rPr>
            <w:rStyle w:val="Hyperlink"/>
            <w:rFonts w:ascii="Times New Roman" w:hAnsi="Times New Roman" w:cs="Times New Roman"/>
            <w:b/>
            <w:color w:val="auto"/>
            <w:spacing w:val="3"/>
            <w:bdr w:val="none" w:sz="0" w:space="0" w:color="auto" w:frame="1"/>
          </w:rPr>
          <w:t>Week 4: SEC 10-K; Internal Control; Opinion to the Outside Auditor</w:t>
        </w:r>
      </w:hyperlink>
    </w:p>
    <w:p w:rsidR="000F0FE5" w:rsidRPr="00CE46EA" w:rsidRDefault="000F0FE5" w:rsidP="000F0FE5">
      <w:pPr>
        <w:numPr>
          <w:ilvl w:val="0"/>
          <w:numId w:val="3"/>
        </w:numPr>
        <w:spacing w:after="240"/>
        <w:ind w:left="0"/>
        <w:rPr>
          <w:spacing w:val="3"/>
          <w:sz w:val="22"/>
          <w:szCs w:val="22"/>
        </w:rPr>
      </w:pPr>
      <w:r w:rsidRPr="00CE46EA">
        <w:rPr>
          <w:b/>
          <w:spacing w:val="3"/>
          <w:sz w:val="22"/>
          <w:szCs w:val="22"/>
        </w:rPr>
        <w:t>What is the name of the auditor?</w:t>
      </w:r>
      <w:r w:rsidRPr="00CE46EA">
        <w:rPr>
          <w:spacing w:val="3"/>
          <w:sz w:val="22"/>
          <w:szCs w:val="22"/>
        </w:rPr>
        <w:t xml:space="preserve"> </w:t>
      </w:r>
      <w:r w:rsidR="00D71A7C" w:rsidRPr="00CE46EA">
        <w:rPr>
          <w:spacing w:val="3"/>
          <w:sz w:val="22"/>
          <w:szCs w:val="22"/>
        </w:rPr>
        <w:t xml:space="preserve"> Ernst &amp; Young LLP. </w:t>
      </w:r>
      <w:r w:rsidRPr="00CE46EA">
        <w:rPr>
          <w:spacing w:val="3"/>
          <w:sz w:val="22"/>
          <w:szCs w:val="22"/>
        </w:rPr>
        <w:t>Viewing their signature, what city do you see?</w:t>
      </w:r>
      <w:r w:rsidR="00D71A7C" w:rsidRPr="00CE46EA">
        <w:rPr>
          <w:spacing w:val="3"/>
          <w:sz w:val="22"/>
          <w:szCs w:val="22"/>
        </w:rPr>
        <w:t xml:space="preserve"> Seattle, Wa</w:t>
      </w:r>
      <w:r w:rsidR="00BB44C6" w:rsidRPr="00CE46EA">
        <w:rPr>
          <w:spacing w:val="3"/>
          <w:sz w:val="22"/>
          <w:szCs w:val="22"/>
        </w:rPr>
        <w:t>shington</w:t>
      </w:r>
      <w:r w:rsidR="004B4B6C" w:rsidRPr="00CE46EA">
        <w:rPr>
          <w:spacing w:val="3"/>
          <w:sz w:val="22"/>
          <w:szCs w:val="22"/>
        </w:rPr>
        <w:t>.</w:t>
      </w:r>
    </w:p>
    <w:p w:rsidR="000F0FE5" w:rsidRPr="00CE46EA" w:rsidRDefault="000F0FE5" w:rsidP="004B4B6C">
      <w:pPr>
        <w:numPr>
          <w:ilvl w:val="0"/>
          <w:numId w:val="3"/>
        </w:numPr>
        <w:spacing w:after="240"/>
        <w:ind w:left="0"/>
        <w:rPr>
          <w:spacing w:val="3"/>
          <w:sz w:val="22"/>
          <w:szCs w:val="22"/>
        </w:rPr>
      </w:pPr>
      <w:r w:rsidRPr="00CE46EA">
        <w:rPr>
          <w:spacing w:val="3"/>
          <w:sz w:val="22"/>
          <w:szCs w:val="22"/>
        </w:rPr>
        <w:t>The first page of the SEC 10-K is very standard and lists two key locations. Using this information, post the state of incorporation</w:t>
      </w:r>
      <w:r w:rsidR="0045349F" w:rsidRPr="00CE46EA">
        <w:rPr>
          <w:spacing w:val="3"/>
          <w:sz w:val="22"/>
          <w:szCs w:val="22"/>
        </w:rPr>
        <w:t xml:space="preserve">; </w:t>
      </w:r>
      <w:r w:rsidR="0045349F" w:rsidRPr="00CE46EA">
        <w:rPr>
          <w:b/>
          <w:spacing w:val="3"/>
          <w:sz w:val="22"/>
          <w:szCs w:val="22"/>
        </w:rPr>
        <w:t>Delaware State</w:t>
      </w:r>
      <w:r w:rsidR="000B656A" w:rsidRPr="00CE46EA">
        <w:rPr>
          <w:spacing w:val="3"/>
          <w:sz w:val="22"/>
          <w:szCs w:val="22"/>
        </w:rPr>
        <w:t>. The city and the</w:t>
      </w:r>
      <w:r w:rsidRPr="00CE46EA">
        <w:rPr>
          <w:spacing w:val="3"/>
          <w:sz w:val="22"/>
          <w:szCs w:val="22"/>
        </w:rPr>
        <w:t xml:space="preserve"> state of the corporate headquarters for your SEC 10-K.</w:t>
      </w:r>
      <w:r w:rsidR="0045349F" w:rsidRPr="00CE46EA">
        <w:rPr>
          <w:b/>
          <w:spacing w:val="3"/>
          <w:sz w:val="22"/>
          <w:szCs w:val="22"/>
        </w:rPr>
        <w:t xml:space="preserve"> </w:t>
      </w:r>
      <w:r w:rsidR="000B656A" w:rsidRPr="00CE46EA">
        <w:rPr>
          <w:b/>
          <w:spacing w:val="3"/>
          <w:sz w:val="22"/>
          <w:szCs w:val="22"/>
        </w:rPr>
        <w:t xml:space="preserve">Seattle, </w:t>
      </w:r>
      <w:r w:rsidR="0045349F" w:rsidRPr="00CE46EA">
        <w:rPr>
          <w:b/>
          <w:spacing w:val="3"/>
          <w:sz w:val="22"/>
          <w:szCs w:val="22"/>
        </w:rPr>
        <w:t xml:space="preserve">Washington </w:t>
      </w:r>
    </w:p>
    <w:p w:rsidR="000F0FE5" w:rsidRPr="00CE46EA" w:rsidRDefault="000F0FE5" w:rsidP="000F0FE5">
      <w:pPr>
        <w:numPr>
          <w:ilvl w:val="0"/>
          <w:numId w:val="3"/>
        </w:numPr>
        <w:ind w:left="0"/>
        <w:rPr>
          <w:spacing w:val="3"/>
          <w:sz w:val="22"/>
          <w:szCs w:val="22"/>
        </w:rPr>
      </w:pPr>
      <w:r w:rsidRPr="00CE46EA">
        <w:rPr>
          <w:spacing w:val="3"/>
          <w:sz w:val="22"/>
          <w:szCs w:val="22"/>
        </w:rPr>
        <w:t>Returning to Item 8, near the auditor's report (this is the letter they sign, giving their opinion on whether the financial statements are fairly presented in adherence with U.S. GAAP), locate the letter regarding internal control. This letter is signed by the company's management. What are their names and titles?</w:t>
      </w:r>
    </w:p>
    <w:p w:rsidR="000F0FE5" w:rsidRPr="00CE46EA" w:rsidRDefault="00586ED0" w:rsidP="00586ED0">
      <w:pPr>
        <w:ind w:left="2880" w:hanging="2880"/>
      </w:pPr>
      <w:r w:rsidRPr="00CE46EA">
        <w:t>Jeffrey P. Bezos</w:t>
      </w:r>
      <w:r w:rsidRPr="00CE46EA">
        <w:tab/>
        <w:t>Chairman of the Board, President, and Chief Executive Officer (Principal Executive Officer)</w:t>
      </w:r>
    </w:p>
    <w:p w:rsidR="00586ED0" w:rsidRPr="00CE46EA" w:rsidRDefault="00586ED0" w:rsidP="00586ED0">
      <w:pPr>
        <w:ind w:left="2880" w:hanging="2880"/>
      </w:pPr>
      <w:r w:rsidRPr="00CE46EA">
        <w:t>Brian T. Olsavsky</w:t>
      </w:r>
      <w:r w:rsidRPr="00CE46EA">
        <w:tab/>
        <w:t>Senior Vice President and Chief Financial Officer (Principal Financial Officer)</w:t>
      </w:r>
    </w:p>
    <w:p w:rsidR="00586ED0" w:rsidRPr="00CE46EA" w:rsidRDefault="00586ED0" w:rsidP="00586ED0">
      <w:pPr>
        <w:ind w:left="2880" w:hanging="2880"/>
      </w:pPr>
      <w:r w:rsidRPr="00CE46EA">
        <w:t>Shelley L.Reynolds</w:t>
      </w:r>
      <w:r w:rsidRPr="00CE46EA">
        <w:tab/>
        <w:t>Vice president, Worldwide Controller (Principal Accounting Officer)</w:t>
      </w:r>
    </w:p>
    <w:p w:rsidR="000F0FE5" w:rsidRPr="00CE46EA" w:rsidRDefault="00586ED0" w:rsidP="000F0FE5">
      <w:r w:rsidRPr="00CE46EA">
        <w:t>Tom A. Alberg</w:t>
      </w:r>
      <w:r w:rsidRPr="00CE46EA">
        <w:tab/>
      </w:r>
      <w:r w:rsidRPr="00CE46EA">
        <w:tab/>
        <w:t>Director</w:t>
      </w:r>
    </w:p>
    <w:p w:rsidR="00586ED0" w:rsidRPr="00CE46EA" w:rsidRDefault="00586ED0" w:rsidP="000F0FE5">
      <w:r w:rsidRPr="00CE46EA">
        <w:t>John Seely Brown</w:t>
      </w:r>
      <w:r w:rsidRPr="00CE46EA">
        <w:tab/>
      </w:r>
      <w:r w:rsidRPr="00CE46EA">
        <w:tab/>
        <w:t>Director</w:t>
      </w:r>
    </w:p>
    <w:p w:rsidR="00586ED0" w:rsidRPr="00CE46EA" w:rsidRDefault="00586ED0" w:rsidP="000F0FE5">
      <w:r w:rsidRPr="00CE46EA">
        <w:t>Jamie S. Gorelick</w:t>
      </w:r>
      <w:r w:rsidRPr="00CE46EA">
        <w:tab/>
      </w:r>
      <w:r w:rsidRPr="00CE46EA">
        <w:tab/>
        <w:t>Director</w:t>
      </w:r>
    </w:p>
    <w:p w:rsidR="00586ED0" w:rsidRPr="00CE46EA" w:rsidRDefault="00BE115A" w:rsidP="000F0FE5">
      <w:r w:rsidRPr="00CE46EA">
        <w:t>Daniel P. Huttenlocher</w:t>
      </w:r>
      <w:r w:rsidRPr="00CE46EA">
        <w:tab/>
        <w:t xml:space="preserve">Director </w:t>
      </w:r>
    </w:p>
    <w:p w:rsidR="004541D9" w:rsidRPr="00CE46EA" w:rsidRDefault="00393672" w:rsidP="000F0FE5">
      <w:r w:rsidRPr="00CE46EA">
        <w:t>Judith A. McGrath</w:t>
      </w:r>
      <w:r w:rsidRPr="00CE46EA">
        <w:tab/>
      </w:r>
      <w:r w:rsidRPr="00CE46EA">
        <w:tab/>
        <w:t>Director</w:t>
      </w:r>
    </w:p>
    <w:p w:rsidR="00393672" w:rsidRPr="00CE46EA" w:rsidRDefault="00393672" w:rsidP="000F0FE5">
      <w:r w:rsidRPr="00CE46EA">
        <w:t>Jonathan J. Rubinstein</w:t>
      </w:r>
      <w:r w:rsidRPr="00CE46EA">
        <w:tab/>
        <w:t>Director</w:t>
      </w:r>
    </w:p>
    <w:p w:rsidR="00393672" w:rsidRPr="00CE46EA" w:rsidRDefault="00393672" w:rsidP="000F0FE5">
      <w:r w:rsidRPr="00CE46EA">
        <w:t>Thomas O. Ryder</w:t>
      </w:r>
      <w:r w:rsidRPr="00CE46EA">
        <w:tab/>
      </w:r>
      <w:r w:rsidRPr="00CE46EA">
        <w:tab/>
        <w:t>Director</w:t>
      </w:r>
    </w:p>
    <w:p w:rsidR="00393672" w:rsidRPr="00CE46EA" w:rsidRDefault="00393672" w:rsidP="000F0FE5">
      <w:r w:rsidRPr="00CE46EA">
        <w:t>Patricia Q. Stonesifer</w:t>
      </w:r>
      <w:r w:rsidRPr="00CE46EA">
        <w:tab/>
      </w:r>
      <w:r w:rsidRPr="00CE46EA">
        <w:tab/>
        <w:t xml:space="preserve">Director </w:t>
      </w:r>
    </w:p>
    <w:p w:rsidR="00393672" w:rsidRPr="00CE46EA" w:rsidRDefault="00393672" w:rsidP="000F0FE5">
      <w:r w:rsidRPr="00CE46EA">
        <w:t>Wendell P. Weeks</w:t>
      </w:r>
      <w:r w:rsidRPr="00CE46EA">
        <w:tab/>
      </w:r>
      <w:r w:rsidRPr="00CE46EA">
        <w:tab/>
        <w:t xml:space="preserve">Director </w:t>
      </w:r>
    </w:p>
    <w:p w:rsidR="000F0FE5" w:rsidRPr="00CE46EA" w:rsidRDefault="000F0FE5" w:rsidP="000F0FE5"/>
    <w:p w:rsidR="000F0FE5" w:rsidRPr="00CE46EA" w:rsidRDefault="000F0FE5" w:rsidP="000F0FE5">
      <w:pPr>
        <w:rPr>
          <w:b/>
        </w:rPr>
      </w:pPr>
    </w:p>
    <w:p w:rsidR="000F0FE5" w:rsidRDefault="004B3AD6" w:rsidP="000F0FE5">
      <w:pPr>
        <w:pStyle w:val="Heading3"/>
        <w:spacing w:before="0"/>
        <w:ind w:right="90"/>
        <w:rPr>
          <w:rStyle w:val="Hyperlink"/>
          <w:rFonts w:ascii="Times New Roman" w:hAnsi="Times New Roman" w:cs="Times New Roman"/>
          <w:b/>
          <w:color w:val="auto"/>
          <w:spacing w:val="3"/>
          <w:bdr w:val="none" w:sz="0" w:space="0" w:color="auto" w:frame="1"/>
        </w:rPr>
      </w:pPr>
      <w:hyperlink r:id="rId12" w:history="1">
        <w:r w:rsidR="000F0FE5" w:rsidRPr="00CE46EA">
          <w:rPr>
            <w:rStyle w:val="Hyperlink"/>
            <w:rFonts w:ascii="Times New Roman" w:hAnsi="Times New Roman" w:cs="Times New Roman"/>
            <w:b/>
            <w:color w:val="auto"/>
            <w:spacing w:val="3"/>
            <w:bdr w:val="none" w:sz="0" w:space="0" w:color="auto" w:frame="1"/>
          </w:rPr>
          <w:t>Week 5: SEC 10-K: Receivables; Fixed Assets</w:t>
        </w:r>
      </w:hyperlink>
    </w:p>
    <w:p w:rsidR="001968D5" w:rsidRPr="00CE46EA" w:rsidRDefault="001968D5" w:rsidP="001968D5">
      <w:pPr>
        <w:textAlignment w:val="baseline"/>
        <w:outlineLvl w:val="0"/>
        <w:rPr>
          <w:i/>
          <w:spacing w:val="3"/>
          <w:kern w:val="36"/>
        </w:rPr>
      </w:pPr>
      <w:r w:rsidRPr="00CE46EA">
        <w:rPr>
          <w:spacing w:val="3"/>
          <w:kern w:val="36"/>
        </w:rPr>
        <w:t xml:space="preserve">Link to amazon SEC10k </w:t>
      </w:r>
      <w:hyperlink r:id="rId13" w:history="1">
        <w:r w:rsidRPr="00CE46EA">
          <w:rPr>
            <w:spacing w:val="3"/>
            <w:u w:val="single"/>
            <w:bdr w:val="none" w:sz="0" w:space="0" w:color="auto" w:frame="1"/>
          </w:rPr>
          <w:t>https://www.sec.gov/Archives/edgar/data/1018724/000101872418000005/amzn-20171231x10k.htm</w:t>
        </w:r>
      </w:hyperlink>
    </w:p>
    <w:p w:rsidR="000F0FE5" w:rsidRDefault="000F0FE5" w:rsidP="000F0FE5">
      <w:pPr>
        <w:pStyle w:val="NormalWeb"/>
        <w:numPr>
          <w:ilvl w:val="0"/>
          <w:numId w:val="4"/>
        </w:numPr>
        <w:spacing w:before="120" w:beforeAutospacing="0" w:after="240" w:afterAutospacing="0"/>
        <w:ind w:left="0"/>
        <w:rPr>
          <w:spacing w:val="3"/>
          <w:sz w:val="22"/>
          <w:szCs w:val="22"/>
        </w:rPr>
      </w:pPr>
      <w:r w:rsidRPr="0019326B">
        <w:rPr>
          <w:b/>
          <w:spacing w:val="3"/>
          <w:sz w:val="22"/>
          <w:szCs w:val="22"/>
        </w:rPr>
        <w:t>Reading the notes to the financial statements, as well as the balance sheet, post information about the Accounts Receivable for your company. Who owes the company money</w:t>
      </w:r>
      <w:r w:rsidRPr="00CE46EA">
        <w:rPr>
          <w:spacing w:val="3"/>
          <w:sz w:val="22"/>
          <w:szCs w:val="22"/>
        </w:rPr>
        <w:t>?</w:t>
      </w:r>
      <w:r w:rsidR="0019326B">
        <w:rPr>
          <w:spacing w:val="3"/>
          <w:sz w:val="22"/>
          <w:szCs w:val="22"/>
        </w:rPr>
        <w:t xml:space="preserve"> Primary customers, sellers and vendors.</w:t>
      </w:r>
    </w:p>
    <w:p w:rsidR="0019326B" w:rsidRDefault="0019326B" w:rsidP="0019326B">
      <w:pPr>
        <w:pStyle w:val="NormalWeb"/>
        <w:spacing w:before="120" w:beforeAutospacing="0" w:after="240" w:afterAutospacing="0"/>
        <w:rPr>
          <w:b/>
          <w:spacing w:val="3"/>
          <w:sz w:val="22"/>
          <w:szCs w:val="22"/>
        </w:rPr>
      </w:pPr>
      <w:r>
        <w:rPr>
          <w:b/>
          <w:spacing w:val="3"/>
          <w:sz w:val="22"/>
          <w:szCs w:val="22"/>
        </w:rPr>
        <w:t>As at the end of Dec 31, 2016 and 2017;</w:t>
      </w:r>
    </w:p>
    <w:p w:rsidR="0019326B" w:rsidRDefault="0019326B" w:rsidP="0019326B">
      <w:pPr>
        <w:pStyle w:val="NormalWeb"/>
        <w:spacing w:before="120" w:beforeAutospacing="0" w:after="240" w:afterAutospacing="0"/>
        <w:rPr>
          <w:b/>
          <w:spacing w:val="3"/>
          <w:sz w:val="22"/>
          <w:szCs w:val="22"/>
        </w:rPr>
      </w:pPr>
      <w:r>
        <w:rPr>
          <w:b/>
          <w:spacing w:val="3"/>
          <w:sz w:val="22"/>
          <w:szCs w:val="22"/>
        </w:rPr>
        <w:lastRenderedPageBreak/>
        <w:tab/>
      </w:r>
      <w:r>
        <w:rPr>
          <w:b/>
          <w:spacing w:val="3"/>
          <w:sz w:val="22"/>
          <w:szCs w:val="22"/>
        </w:rPr>
        <w:tab/>
      </w:r>
      <w:r>
        <w:rPr>
          <w:b/>
          <w:spacing w:val="3"/>
          <w:sz w:val="22"/>
          <w:szCs w:val="22"/>
        </w:rPr>
        <w:tab/>
      </w:r>
      <w:r>
        <w:rPr>
          <w:b/>
          <w:spacing w:val="3"/>
          <w:sz w:val="22"/>
          <w:szCs w:val="22"/>
        </w:rPr>
        <w:tab/>
      </w:r>
      <w:r>
        <w:rPr>
          <w:b/>
          <w:spacing w:val="3"/>
          <w:sz w:val="22"/>
          <w:szCs w:val="22"/>
        </w:rPr>
        <w:tab/>
        <w:t>2016</w:t>
      </w:r>
      <w:r>
        <w:rPr>
          <w:b/>
          <w:spacing w:val="3"/>
          <w:sz w:val="22"/>
          <w:szCs w:val="22"/>
        </w:rPr>
        <w:tab/>
      </w:r>
      <w:r>
        <w:rPr>
          <w:b/>
          <w:spacing w:val="3"/>
          <w:sz w:val="22"/>
          <w:szCs w:val="22"/>
        </w:rPr>
        <w:tab/>
      </w:r>
      <w:r>
        <w:rPr>
          <w:b/>
          <w:spacing w:val="3"/>
          <w:sz w:val="22"/>
          <w:szCs w:val="22"/>
        </w:rPr>
        <w:tab/>
        <w:t>2017</w:t>
      </w:r>
    </w:p>
    <w:p w:rsidR="0019326B" w:rsidRPr="0019326B" w:rsidRDefault="0019326B" w:rsidP="0019326B">
      <w:pPr>
        <w:pStyle w:val="NormalWeb"/>
        <w:numPr>
          <w:ilvl w:val="0"/>
          <w:numId w:val="11"/>
        </w:numPr>
        <w:spacing w:before="120" w:beforeAutospacing="0" w:after="240" w:afterAutospacing="0"/>
        <w:rPr>
          <w:spacing w:val="3"/>
          <w:sz w:val="22"/>
          <w:szCs w:val="22"/>
        </w:rPr>
      </w:pPr>
      <w:r>
        <w:rPr>
          <w:b/>
          <w:spacing w:val="3"/>
          <w:sz w:val="22"/>
          <w:szCs w:val="22"/>
        </w:rPr>
        <w:t>Customer receivables -</w:t>
      </w:r>
      <w:r>
        <w:rPr>
          <w:b/>
          <w:spacing w:val="3"/>
          <w:sz w:val="22"/>
          <w:szCs w:val="22"/>
        </w:rPr>
        <w:tab/>
        <w:t xml:space="preserve"> $3.9 billion</w:t>
      </w:r>
      <w:r>
        <w:rPr>
          <w:b/>
          <w:spacing w:val="3"/>
          <w:sz w:val="22"/>
          <w:szCs w:val="22"/>
        </w:rPr>
        <w:tab/>
      </w:r>
      <w:r>
        <w:rPr>
          <w:b/>
          <w:spacing w:val="3"/>
          <w:sz w:val="22"/>
          <w:szCs w:val="22"/>
        </w:rPr>
        <w:tab/>
        <w:t>$6.4 billion</w:t>
      </w:r>
    </w:p>
    <w:p w:rsidR="0019326B" w:rsidRPr="0019326B" w:rsidRDefault="0019326B" w:rsidP="0019326B">
      <w:pPr>
        <w:pStyle w:val="NormalWeb"/>
        <w:numPr>
          <w:ilvl w:val="0"/>
          <w:numId w:val="11"/>
        </w:numPr>
        <w:spacing w:before="120" w:beforeAutospacing="0" w:after="240" w:afterAutospacing="0"/>
        <w:rPr>
          <w:spacing w:val="3"/>
          <w:sz w:val="22"/>
          <w:szCs w:val="22"/>
        </w:rPr>
      </w:pPr>
      <w:r>
        <w:rPr>
          <w:b/>
          <w:spacing w:val="3"/>
          <w:sz w:val="22"/>
          <w:szCs w:val="22"/>
        </w:rPr>
        <w:t xml:space="preserve">Seller receivables - </w:t>
      </w:r>
      <w:r>
        <w:rPr>
          <w:b/>
          <w:spacing w:val="3"/>
          <w:sz w:val="22"/>
          <w:szCs w:val="22"/>
        </w:rPr>
        <w:tab/>
      </w:r>
      <w:r>
        <w:rPr>
          <w:b/>
          <w:spacing w:val="3"/>
          <w:sz w:val="22"/>
          <w:szCs w:val="22"/>
        </w:rPr>
        <w:tab/>
        <w:t>$661 million</w:t>
      </w:r>
      <w:r>
        <w:rPr>
          <w:b/>
          <w:spacing w:val="3"/>
          <w:sz w:val="22"/>
          <w:szCs w:val="22"/>
        </w:rPr>
        <w:tab/>
      </w:r>
      <w:r>
        <w:rPr>
          <w:b/>
          <w:spacing w:val="3"/>
          <w:sz w:val="22"/>
          <w:szCs w:val="22"/>
        </w:rPr>
        <w:tab/>
        <w:t>$692 million</w:t>
      </w:r>
    </w:p>
    <w:p w:rsidR="0019326B" w:rsidRDefault="0019326B" w:rsidP="0019326B">
      <w:pPr>
        <w:pStyle w:val="NormalWeb"/>
        <w:numPr>
          <w:ilvl w:val="0"/>
          <w:numId w:val="11"/>
        </w:numPr>
        <w:spacing w:before="120" w:beforeAutospacing="0" w:after="240" w:afterAutospacing="0"/>
        <w:rPr>
          <w:spacing w:val="3"/>
          <w:sz w:val="22"/>
          <w:szCs w:val="22"/>
        </w:rPr>
      </w:pPr>
      <w:r>
        <w:rPr>
          <w:b/>
          <w:spacing w:val="3"/>
          <w:sz w:val="22"/>
          <w:szCs w:val="22"/>
        </w:rPr>
        <w:t xml:space="preserve">Vendor receivables - </w:t>
      </w:r>
      <w:r>
        <w:rPr>
          <w:b/>
          <w:spacing w:val="3"/>
          <w:sz w:val="22"/>
          <w:szCs w:val="22"/>
        </w:rPr>
        <w:tab/>
      </w:r>
      <w:r>
        <w:rPr>
          <w:b/>
          <w:spacing w:val="3"/>
          <w:sz w:val="22"/>
          <w:szCs w:val="22"/>
        </w:rPr>
        <w:tab/>
        <w:t>$2.0 billion</w:t>
      </w:r>
      <w:r>
        <w:rPr>
          <w:b/>
          <w:spacing w:val="3"/>
          <w:sz w:val="22"/>
          <w:szCs w:val="22"/>
        </w:rPr>
        <w:tab/>
      </w:r>
      <w:r>
        <w:rPr>
          <w:b/>
          <w:spacing w:val="3"/>
          <w:sz w:val="22"/>
          <w:szCs w:val="22"/>
        </w:rPr>
        <w:tab/>
        <w:t>$2.6 billion</w:t>
      </w:r>
      <w:r>
        <w:rPr>
          <w:b/>
          <w:spacing w:val="3"/>
          <w:sz w:val="22"/>
          <w:szCs w:val="22"/>
        </w:rPr>
        <w:tab/>
      </w:r>
    </w:p>
    <w:p w:rsidR="00C065EB" w:rsidRPr="00AC4BB9" w:rsidRDefault="000F0FE5" w:rsidP="000F0FE5">
      <w:pPr>
        <w:pStyle w:val="NormalWeb"/>
        <w:numPr>
          <w:ilvl w:val="0"/>
          <w:numId w:val="4"/>
        </w:numPr>
        <w:spacing w:before="120" w:beforeAutospacing="0" w:after="240" w:afterAutospacing="0"/>
        <w:ind w:left="0"/>
        <w:rPr>
          <w:b/>
          <w:spacing w:val="3"/>
          <w:sz w:val="22"/>
          <w:szCs w:val="22"/>
        </w:rPr>
      </w:pPr>
      <w:r w:rsidRPr="00AC4BB9">
        <w:rPr>
          <w:b/>
          <w:spacing w:val="3"/>
          <w:sz w:val="22"/>
          <w:szCs w:val="22"/>
        </w:rPr>
        <w:t xml:space="preserve">Search for the phrase "Bad Debts" or Allowance (for collectible accounts). When you read the balance sheet, you may see that the receivables are listed as a net of $x,xxx to show the Allowance for Bad Debts. </w:t>
      </w:r>
    </w:p>
    <w:p w:rsidR="00AC4BB9" w:rsidRPr="00AC4BB9" w:rsidRDefault="00AC4BB9" w:rsidP="00C065EB">
      <w:pPr>
        <w:pStyle w:val="NormalWeb"/>
        <w:spacing w:before="120" w:beforeAutospacing="0" w:after="240" w:afterAutospacing="0"/>
        <w:rPr>
          <w:b/>
          <w:spacing w:val="3"/>
          <w:sz w:val="22"/>
          <w:szCs w:val="22"/>
        </w:rPr>
      </w:pPr>
      <w:r w:rsidRPr="00AC4BB9">
        <w:rPr>
          <w:b/>
          <w:spacing w:val="3"/>
          <w:sz w:val="22"/>
          <w:szCs w:val="22"/>
        </w:rPr>
        <w:t>Accounts receivable as at 31 December 2016 and 2017</w:t>
      </w:r>
    </w:p>
    <w:p w:rsidR="00AC4BB9" w:rsidRDefault="00AC4BB9" w:rsidP="00C065EB">
      <w:pPr>
        <w:pStyle w:val="NormalWeb"/>
        <w:spacing w:before="120" w:beforeAutospacing="0" w:after="240" w:afterAutospacing="0"/>
        <w:rPr>
          <w:spacing w:val="3"/>
          <w:sz w:val="22"/>
          <w:szCs w:val="22"/>
        </w:rPr>
      </w:pP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t>2016</w:t>
      </w:r>
      <w:r>
        <w:rPr>
          <w:spacing w:val="3"/>
          <w:sz w:val="22"/>
          <w:szCs w:val="22"/>
        </w:rPr>
        <w:tab/>
      </w:r>
      <w:r>
        <w:rPr>
          <w:spacing w:val="3"/>
          <w:sz w:val="22"/>
          <w:szCs w:val="22"/>
        </w:rPr>
        <w:tab/>
        <w:t>2017</w:t>
      </w:r>
    </w:p>
    <w:p w:rsidR="00AC4BB9" w:rsidRDefault="00AC4BB9" w:rsidP="00C065EB">
      <w:pPr>
        <w:pStyle w:val="NormalWeb"/>
        <w:spacing w:before="120" w:beforeAutospacing="0" w:after="240" w:afterAutospacing="0"/>
        <w:rPr>
          <w:spacing w:val="3"/>
          <w:sz w:val="22"/>
          <w:szCs w:val="22"/>
        </w:rPr>
      </w:pPr>
      <w:r>
        <w:rPr>
          <w:spacing w:val="3"/>
          <w:sz w:val="22"/>
          <w:szCs w:val="22"/>
        </w:rPr>
        <w:t xml:space="preserve">Accounts receivable in millions </w:t>
      </w:r>
      <w:r>
        <w:rPr>
          <w:spacing w:val="3"/>
          <w:sz w:val="22"/>
          <w:szCs w:val="22"/>
        </w:rPr>
        <w:tab/>
        <w:t>$8,339</w:t>
      </w:r>
      <w:r>
        <w:rPr>
          <w:spacing w:val="3"/>
          <w:sz w:val="22"/>
          <w:szCs w:val="22"/>
        </w:rPr>
        <w:tab/>
      </w:r>
      <w:r>
        <w:rPr>
          <w:spacing w:val="3"/>
          <w:sz w:val="22"/>
          <w:szCs w:val="22"/>
        </w:rPr>
        <w:tab/>
        <w:t>$13, 164</w:t>
      </w:r>
      <w:r>
        <w:rPr>
          <w:spacing w:val="3"/>
          <w:sz w:val="22"/>
          <w:szCs w:val="22"/>
        </w:rPr>
        <w:tab/>
      </w:r>
      <w:r>
        <w:rPr>
          <w:spacing w:val="3"/>
          <w:sz w:val="22"/>
          <w:szCs w:val="22"/>
        </w:rPr>
        <w:tab/>
      </w:r>
    </w:p>
    <w:p w:rsidR="00C065EB" w:rsidRPr="00AC4BB9" w:rsidRDefault="00C065EB" w:rsidP="00C065EB">
      <w:pPr>
        <w:pStyle w:val="NormalWeb"/>
        <w:spacing w:before="120" w:beforeAutospacing="0" w:after="240" w:afterAutospacing="0"/>
        <w:rPr>
          <w:b/>
          <w:spacing w:val="3"/>
          <w:sz w:val="22"/>
          <w:szCs w:val="22"/>
        </w:rPr>
      </w:pPr>
      <w:r w:rsidRPr="00AC4BB9">
        <w:rPr>
          <w:b/>
          <w:spacing w:val="3"/>
          <w:sz w:val="22"/>
          <w:szCs w:val="22"/>
        </w:rPr>
        <w:t>Allowance for bad debts as at December 31 2015, 2016 and 2017</w:t>
      </w:r>
    </w:p>
    <w:p w:rsidR="00C065EB" w:rsidRDefault="00C065EB" w:rsidP="00C065EB">
      <w:pPr>
        <w:pStyle w:val="NormalWeb"/>
        <w:spacing w:before="120" w:beforeAutospacing="0" w:after="240" w:afterAutospacing="0"/>
        <w:ind w:left="2880" w:firstLine="720"/>
        <w:rPr>
          <w:spacing w:val="3"/>
          <w:sz w:val="22"/>
          <w:szCs w:val="22"/>
        </w:rPr>
      </w:pPr>
      <w:r>
        <w:rPr>
          <w:spacing w:val="3"/>
          <w:sz w:val="22"/>
          <w:szCs w:val="22"/>
        </w:rPr>
        <w:t>2015</w:t>
      </w:r>
      <w:r>
        <w:rPr>
          <w:spacing w:val="3"/>
          <w:sz w:val="22"/>
          <w:szCs w:val="22"/>
        </w:rPr>
        <w:tab/>
      </w:r>
      <w:r>
        <w:rPr>
          <w:spacing w:val="3"/>
          <w:sz w:val="22"/>
          <w:szCs w:val="22"/>
        </w:rPr>
        <w:tab/>
        <w:t>2016</w:t>
      </w:r>
      <w:r>
        <w:rPr>
          <w:spacing w:val="3"/>
          <w:sz w:val="22"/>
          <w:szCs w:val="22"/>
        </w:rPr>
        <w:tab/>
      </w:r>
      <w:r>
        <w:rPr>
          <w:spacing w:val="3"/>
          <w:sz w:val="22"/>
          <w:szCs w:val="22"/>
        </w:rPr>
        <w:tab/>
        <w:t>2017</w:t>
      </w:r>
      <w:r>
        <w:rPr>
          <w:spacing w:val="3"/>
          <w:sz w:val="22"/>
          <w:szCs w:val="22"/>
        </w:rPr>
        <w:tab/>
      </w:r>
    </w:p>
    <w:p w:rsidR="00C065EB" w:rsidRDefault="00C065EB" w:rsidP="00C065EB">
      <w:pPr>
        <w:pStyle w:val="NormalWeb"/>
        <w:spacing w:before="120" w:beforeAutospacing="0" w:after="240" w:afterAutospacing="0"/>
        <w:rPr>
          <w:spacing w:val="3"/>
          <w:sz w:val="22"/>
          <w:szCs w:val="22"/>
        </w:rPr>
      </w:pPr>
      <w:r>
        <w:rPr>
          <w:spacing w:val="3"/>
          <w:sz w:val="22"/>
          <w:szCs w:val="22"/>
        </w:rPr>
        <w:t xml:space="preserve">Allowance for doubtful accounts </w:t>
      </w:r>
      <w:r>
        <w:rPr>
          <w:spacing w:val="3"/>
          <w:sz w:val="22"/>
          <w:szCs w:val="22"/>
        </w:rPr>
        <w:tab/>
        <w:t>$189 million</w:t>
      </w:r>
      <w:r>
        <w:rPr>
          <w:spacing w:val="3"/>
          <w:sz w:val="22"/>
          <w:szCs w:val="22"/>
        </w:rPr>
        <w:tab/>
        <w:t>$237 million</w:t>
      </w:r>
      <w:r>
        <w:rPr>
          <w:spacing w:val="3"/>
          <w:sz w:val="22"/>
          <w:szCs w:val="22"/>
        </w:rPr>
        <w:tab/>
        <w:t>$348 million</w:t>
      </w:r>
    </w:p>
    <w:p w:rsidR="00F107B3" w:rsidRDefault="00C065EB" w:rsidP="00C065EB">
      <w:pPr>
        <w:pStyle w:val="NormalWeb"/>
        <w:spacing w:before="120" w:beforeAutospacing="0" w:after="240" w:afterAutospacing="0"/>
        <w:rPr>
          <w:spacing w:val="3"/>
          <w:sz w:val="22"/>
          <w:szCs w:val="22"/>
        </w:rPr>
      </w:pPr>
      <w:r>
        <w:rPr>
          <w:spacing w:val="3"/>
          <w:sz w:val="22"/>
          <w:szCs w:val="22"/>
        </w:rPr>
        <w:t xml:space="preserve">Additional allowance </w:t>
      </w:r>
      <w:r>
        <w:rPr>
          <w:spacing w:val="3"/>
          <w:sz w:val="22"/>
          <w:szCs w:val="22"/>
        </w:rPr>
        <w:tab/>
      </w:r>
      <w:r>
        <w:rPr>
          <w:spacing w:val="3"/>
          <w:sz w:val="22"/>
          <w:szCs w:val="22"/>
        </w:rPr>
        <w:tab/>
      </w:r>
      <w:r>
        <w:rPr>
          <w:spacing w:val="3"/>
          <w:sz w:val="22"/>
          <w:szCs w:val="22"/>
        </w:rPr>
        <w:tab/>
        <w:t>$289 million</w:t>
      </w:r>
      <w:r>
        <w:rPr>
          <w:spacing w:val="3"/>
          <w:sz w:val="22"/>
          <w:szCs w:val="22"/>
        </w:rPr>
        <w:tab/>
        <w:t>$451 million</w:t>
      </w:r>
      <w:r>
        <w:rPr>
          <w:spacing w:val="3"/>
          <w:sz w:val="22"/>
          <w:szCs w:val="22"/>
        </w:rPr>
        <w:tab/>
        <w:t>$</w:t>
      </w:r>
      <w:r w:rsidR="00F107B3">
        <w:rPr>
          <w:spacing w:val="3"/>
          <w:sz w:val="22"/>
          <w:szCs w:val="22"/>
        </w:rPr>
        <w:t>626 million</w:t>
      </w:r>
    </w:p>
    <w:p w:rsidR="00C065EB" w:rsidRDefault="00F107B3" w:rsidP="00C065EB">
      <w:pPr>
        <w:pStyle w:val="NormalWeb"/>
        <w:spacing w:before="120" w:beforeAutospacing="0" w:after="240" w:afterAutospacing="0"/>
        <w:rPr>
          <w:spacing w:val="3"/>
          <w:sz w:val="22"/>
          <w:szCs w:val="22"/>
        </w:rPr>
      </w:pPr>
      <w:r>
        <w:rPr>
          <w:spacing w:val="3"/>
          <w:sz w:val="22"/>
          <w:szCs w:val="22"/>
        </w:rPr>
        <w:t xml:space="preserve">Deductions to the allowance </w:t>
      </w:r>
      <w:r>
        <w:rPr>
          <w:spacing w:val="3"/>
          <w:sz w:val="22"/>
          <w:szCs w:val="22"/>
        </w:rPr>
        <w:tab/>
      </w:r>
      <w:r>
        <w:rPr>
          <w:spacing w:val="3"/>
          <w:sz w:val="22"/>
          <w:szCs w:val="22"/>
        </w:rPr>
        <w:tab/>
        <w:t>$290 million</w:t>
      </w:r>
      <w:r>
        <w:rPr>
          <w:spacing w:val="3"/>
          <w:sz w:val="22"/>
          <w:szCs w:val="22"/>
        </w:rPr>
        <w:tab/>
        <w:t>$403 million</w:t>
      </w:r>
      <w:r>
        <w:rPr>
          <w:spacing w:val="3"/>
          <w:sz w:val="22"/>
          <w:szCs w:val="22"/>
        </w:rPr>
        <w:tab/>
        <w:t xml:space="preserve">$515 million </w:t>
      </w:r>
      <w:r w:rsidR="00C065EB">
        <w:rPr>
          <w:spacing w:val="3"/>
          <w:sz w:val="22"/>
          <w:szCs w:val="22"/>
        </w:rPr>
        <w:tab/>
      </w:r>
    </w:p>
    <w:p w:rsidR="00AC4BB9" w:rsidRDefault="00AC4BB9" w:rsidP="00C065EB">
      <w:pPr>
        <w:pStyle w:val="NormalWeb"/>
        <w:spacing w:before="120" w:beforeAutospacing="0" w:after="240" w:afterAutospacing="0"/>
        <w:rPr>
          <w:spacing w:val="3"/>
          <w:sz w:val="22"/>
          <w:szCs w:val="22"/>
        </w:rPr>
      </w:pPr>
      <w:r>
        <w:rPr>
          <w:spacing w:val="3"/>
          <w:sz w:val="22"/>
          <w:szCs w:val="22"/>
        </w:rPr>
        <w:t xml:space="preserve">Notably, these results show an upward trend in the accounts receivable from 2016 to 2017. Consequently, the allowance for the bad and doubtful debts is on an upward trend. Therefore, the accounts receivable are increasing. </w:t>
      </w:r>
      <w:r w:rsidR="00D236FA">
        <w:rPr>
          <w:spacing w:val="3"/>
          <w:sz w:val="22"/>
          <w:szCs w:val="22"/>
        </w:rPr>
        <w:t xml:space="preserve">Allocation for the doubtful debts lower the accounts receivable figure. </w:t>
      </w:r>
    </w:p>
    <w:p w:rsidR="000F0FE5" w:rsidRDefault="000F0FE5" w:rsidP="000F0FE5">
      <w:pPr>
        <w:pStyle w:val="NormalWeb"/>
        <w:numPr>
          <w:ilvl w:val="0"/>
          <w:numId w:val="4"/>
        </w:numPr>
        <w:spacing w:before="120" w:beforeAutospacing="0" w:after="240" w:afterAutospacing="0"/>
        <w:ind w:left="0"/>
        <w:rPr>
          <w:spacing w:val="3"/>
          <w:sz w:val="22"/>
          <w:szCs w:val="22"/>
        </w:rPr>
      </w:pPr>
      <w:r w:rsidRPr="00B12E55">
        <w:rPr>
          <w:b/>
          <w:spacing w:val="3"/>
          <w:sz w:val="22"/>
          <w:szCs w:val="22"/>
        </w:rPr>
        <w:t>Property, Plants, and Equipment / PPE (Capital Assets; Fixed Assets): Comment about PPE and accumulated depreciation. How are these values changing from year to year: PPE, Accumulated Depreciation, and Net PPE</w:t>
      </w:r>
      <w:r w:rsidRPr="00CE46EA">
        <w:rPr>
          <w:spacing w:val="3"/>
          <w:sz w:val="22"/>
          <w:szCs w:val="22"/>
        </w:rPr>
        <w:t>?</w:t>
      </w:r>
    </w:p>
    <w:p w:rsidR="00EB7060" w:rsidRDefault="00EB7060" w:rsidP="00EB7060">
      <w:pPr>
        <w:pStyle w:val="NormalWeb"/>
        <w:spacing w:before="120" w:beforeAutospacing="0" w:after="240" w:afterAutospacing="0"/>
        <w:rPr>
          <w:spacing w:val="3"/>
          <w:sz w:val="22"/>
          <w:szCs w:val="22"/>
        </w:rPr>
      </w:pPr>
      <w:r>
        <w:rPr>
          <w:b/>
          <w:spacing w:val="3"/>
          <w:sz w:val="22"/>
          <w:szCs w:val="22"/>
        </w:rPr>
        <w:t>Property and Equipment as at 31</w:t>
      </w:r>
      <w:r w:rsidRPr="00EB7060">
        <w:rPr>
          <w:b/>
          <w:spacing w:val="3"/>
          <w:sz w:val="22"/>
          <w:szCs w:val="22"/>
          <w:vertAlign w:val="superscript"/>
        </w:rPr>
        <w:t>st</w:t>
      </w:r>
      <w:r>
        <w:rPr>
          <w:b/>
          <w:spacing w:val="3"/>
          <w:sz w:val="22"/>
          <w:szCs w:val="22"/>
        </w:rPr>
        <w:t xml:space="preserve"> Dec in millions </w:t>
      </w:r>
      <w:r>
        <w:rPr>
          <w:b/>
          <w:spacing w:val="3"/>
          <w:sz w:val="22"/>
          <w:szCs w:val="22"/>
        </w:rPr>
        <w:tab/>
        <w:t>2016</w:t>
      </w:r>
      <w:r>
        <w:rPr>
          <w:b/>
          <w:spacing w:val="3"/>
          <w:sz w:val="22"/>
          <w:szCs w:val="22"/>
        </w:rPr>
        <w:tab/>
      </w:r>
      <w:r>
        <w:rPr>
          <w:b/>
          <w:spacing w:val="3"/>
          <w:sz w:val="22"/>
          <w:szCs w:val="22"/>
        </w:rPr>
        <w:tab/>
      </w:r>
      <w:r>
        <w:rPr>
          <w:b/>
          <w:spacing w:val="3"/>
          <w:sz w:val="22"/>
          <w:szCs w:val="22"/>
        </w:rPr>
        <w:tab/>
        <w:t>2017</w:t>
      </w:r>
    </w:p>
    <w:p w:rsidR="00D236FA" w:rsidRDefault="00EB7060" w:rsidP="00D236FA">
      <w:pPr>
        <w:pStyle w:val="NormalWeb"/>
        <w:spacing w:before="120" w:beforeAutospacing="0" w:after="240" w:afterAutospacing="0"/>
        <w:rPr>
          <w:spacing w:val="3"/>
          <w:sz w:val="22"/>
          <w:szCs w:val="22"/>
        </w:rPr>
      </w:pPr>
      <w:r>
        <w:rPr>
          <w:spacing w:val="3"/>
          <w:sz w:val="22"/>
          <w:szCs w:val="22"/>
        </w:rPr>
        <w:t xml:space="preserve">Land and buildings </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t>$13,998</w:t>
      </w:r>
      <w:r>
        <w:rPr>
          <w:spacing w:val="3"/>
          <w:sz w:val="22"/>
          <w:szCs w:val="22"/>
        </w:rPr>
        <w:tab/>
      </w:r>
      <w:r>
        <w:rPr>
          <w:spacing w:val="3"/>
          <w:sz w:val="22"/>
          <w:szCs w:val="22"/>
        </w:rPr>
        <w:tab/>
        <w:t>$23,718</w:t>
      </w:r>
    </w:p>
    <w:p w:rsidR="00EB7060" w:rsidRDefault="00EB7060" w:rsidP="00D236FA">
      <w:pPr>
        <w:pStyle w:val="NormalWeb"/>
        <w:spacing w:before="120" w:beforeAutospacing="0" w:after="240" w:afterAutospacing="0"/>
        <w:rPr>
          <w:spacing w:val="3"/>
          <w:sz w:val="22"/>
          <w:szCs w:val="22"/>
        </w:rPr>
      </w:pPr>
      <w:r>
        <w:rPr>
          <w:spacing w:val="3"/>
          <w:sz w:val="22"/>
          <w:szCs w:val="22"/>
        </w:rPr>
        <w:t>Equipment’s and internal-use software</w:t>
      </w:r>
      <w:r>
        <w:rPr>
          <w:spacing w:val="3"/>
          <w:sz w:val="22"/>
          <w:szCs w:val="22"/>
        </w:rPr>
        <w:tab/>
      </w:r>
      <w:r>
        <w:rPr>
          <w:spacing w:val="3"/>
          <w:sz w:val="22"/>
          <w:szCs w:val="22"/>
        </w:rPr>
        <w:tab/>
      </w:r>
      <w:r>
        <w:rPr>
          <w:spacing w:val="3"/>
          <w:sz w:val="22"/>
          <w:szCs w:val="22"/>
        </w:rPr>
        <w:tab/>
        <w:t>$25,989</w:t>
      </w:r>
      <w:r>
        <w:rPr>
          <w:spacing w:val="3"/>
          <w:sz w:val="22"/>
          <w:szCs w:val="22"/>
        </w:rPr>
        <w:tab/>
      </w:r>
      <w:r>
        <w:rPr>
          <w:spacing w:val="3"/>
          <w:sz w:val="22"/>
          <w:szCs w:val="22"/>
        </w:rPr>
        <w:tab/>
        <w:t>$38,387</w:t>
      </w:r>
    </w:p>
    <w:p w:rsidR="00EB7060" w:rsidRDefault="00EB7060" w:rsidP="00D236FA">
      <w:pPr>
        <w:pStyle w:val="NormalWeb"/>
        <w:spacing w:before="120" w:beforeAutospacing="0" w:after="240" w:afterAutospacing="0"/>
        <w:rPr>
          <w:spacing w:val="3"/>
          <w:sz w:val="22"/>
          <w:szCs w:val="22"/>
        </w:rPr>
      </w:pPr>
      <w:r>
        <w:rPr>
          <w:spacing w:val="3"/>
          <w:sz w:val="22"/>
          <w:szCs w:val="22"/>
        </w:rPr>
        <w:t>Other corporate assets</w:t>
      </w:r>
      <w:r>
        <w:rPr>
          <w:spacing w:val="3"/>
          <w:sz w:val="22"/>
          <w:szCs w:val="22"/>
        </w:rPr>
        <w:tab/>
      </w:r>
      <w:r>
        <w:rPr>
          <w:spacing w:val="3"/>
          <w:sz w:val="22"/>
          <w:szCs w:val="22"/>
        </w:rPr>
        <w:tab/>
      </w:r>
      <w:r>
        <w:rPr>
          <w:spacing w:val="3"/>
          <w:sz w:val="22"/>
          <w:szCs w:val="22"/>
        </w:rPr>
        <w:tab/>
      </w:r>
      <w:r>
        <w:rPr>
          <w:spacing w:val="3"/>
          <w:sz w:val="22"/>
          <w:szCs w:val="22"/>
        </w:rPr>
        <w:tab/>
      </w:r>
      <w:r>
        <w:rPr>
          <w:spacing w:val="3"/>
          <w:sz w:val="22"/>
          <w:szCs w:val="22"/>
        </w:rPr>
        <w:tab/>
        <w:t>$649</w:t>
      </w:r>
      <w:r>
        <w:rPr>
          <w:spacing w:val="3"/>
          <w:sz w:val="22"/>
          <w:szCs w:val="22"/>
        </w:rPr>
        <w:tab/>
      </w:r>
      <w:r>
        <w:rPr>
          <w:spacing w:val="3"/>
          <w:sz w:val="22"/>
          <w:szCs w:val="22"/>
        </w:rPr>
        <w:tab/>
      </w:r>
      <w:r>
        <w:rPr>
          <w:spacing w:val="3"/>
          <w:sz w:val="22"/>
          <w:szCs w:val="22"/>
        </w:rPr>
        <w:tab/>
        <w:t>$2,390</w:t>
      </w:r>
    </w:p>
    <w:p w:rsidR="00EB7060" w:rsidRDefault="00397F93" w:rsidP="00D236FA">
      <w:pPr>
        <w:pStyle w:val="NormalWeb"/>
        <w:spacing w:before="120" w:beforeAutospacing="0" w:after="240" w:afterAutospacing="0"/>
        <w:rPr>
          <w:spacing w:val="3"/>
          <w:sz w:val="22"/>
          <w:szCs w:val="22"/>
        </w:rPr>
      </w:pPr>
      <w:r>
        <w:rPr>
          <w:spacing w:val="3"/>
          <w:sz w:val="22"/>
          <w:szCs w:val="22"/>
        </w:rPr>
        <w:t xml:space="preserve">Construction in progress </w:t>
      </w:r>
      <w:r>
        <w:rPr>
          <w:spacing w:val="3"/>
          <w:sz w:val="22"/>
          <w:szCs w:val="22"/>
        </w:rPr>
        <w:tab/>
      </w:r>
      <w:r>
        <w:rPr>
          <w:spacing w:val="3"/>
          <w:sz w:val="22"/>
          <w:szCs w:val="22"/>
        </w:rPr>
        <w:tab/>
      </w:r>
      <w:r>
        <w:rPr>
          <w:spacing w:val="3"/>
          <w:sz w:val="22"/>
          <w:szCs w:val="22"/>
        </w:rPr>
        <w:tab/>
      </w:r>
      <w:r>
        <w:rPr>
          <w:spacing w:val="3"/>
          <w:sz w:val="22"/>
          <w:szCs w:val="22"/>
        </w:rPr>
        <w:tab/>
        <w:t>$1,805</w:t>
      </w:r>
      <w:r>
        <w:rPr>
          <w:spacing w:val="3"/>
          <w:sz w:val="22"/>
          <w:szCs w:val="22"/>
        </w:rPr>
        <w:tab/>
      </w:r>
      <w:r>
        <w:rPr>
          <w:spacing w:val="3"/>
          <w:sz w:val="22"/>
          <w:szCs w:val="22"/>
        </w:rPr>
        <w:tab/>
      </w:r>
      <w:r>
        <w:rPr>
          <w:spacing w:val="3"/>
          <w:sz w:val="22"/>
          <w:szCs w:val="22"/>
        </w:rPr>
        <w:tab/>
        <w:t>$4,078</w:t>
      </w:r>
    </w:p>
    <w:p w:rsidR="00397F93" w:rsidRDefault="00397F93" w:rsidP="00D236FA">
      <w:pPr>
        <w:pStyle w:val="NormalWeb"/>
        <w:spacing w:before="120" w:beforeAutospacing="0" w:after="240" w:afterAutospacing="0"/>
        <w:rPr>
          <w:spacing w:val="3"/>
          <w:sz w:val="22"/>
          <w:szCs w:val="22"/>
        </w:rPr>
      </w:pPr>
      <w:r>
        <w:rPr>
          <w:spacing w:val="3"/>
          <w:sz w:val="22"/>
          <w:szCs w:val="22"/>
        </w:rPr>
        <w:t xml:space="preserve">Gross property and equipment </w:t>
      </w:r>
      <w:r>
        <w:rPr>
          <w:spacing w:val="3"/>
          <w:sz w:val="22"/>
          <w:szCs w:val="22"/>
        </w:rPr>
        <w:tab/>
      </w:r>
      <w:r>
        <w:rPr>
          <w:spacing w:val="3"/>
          <w:sz w:val="22"/>
          <w:szCs w:val="22"/>
        </w:rPr>
        <w:tab/>
      </w:r>
      <w:r>
        <w:rPr>
          <w:spacing w:val="3"/>
          <w:sz w:val="22"/>
          <w:szCs w:val="22"/>
        </w:rPr>
        <w:tab/>
      </w:r>
      <w:r>
        <w:rPr>
          <w:spacing w:val="3"/>
          <w:sz w:val="22"/>
          <w:szCs w:val="22"/>
        </w:rPr>
        <w:tab/>
        <w:t>$42,441</w:t>
      </w:r>
      <w:r>
        <w:rPr>
          <w:spacing w:val="3"/>
          <w:sz w:val="22"/>
          <w:szCs w:val="22"/>
        </w:rPr>
        <w:tab/>
      </w:r>
      <w:r>
        <w:rPr>
          <w:spacing w:val="3"/>
          <w:sz w:val="22"/>
          <w:szCs w:val="22"/>
        </w:rPr>
        <w:tab/>
        <w:t>$68,573</w:t>
      </w:r>
    </w:p>
    <w:p w:rsidR="00397F93" w:rsidRDefault="00397F93" w:rsidP="00D236FA">
      <w:pPr>
        <w:pStyle w:val="NormalWeb"/>
        <w:spacing w:before="120" w:beforeAutospacing="0" w:after="240" w:afterAutospacing="0"/>
        <w:rPr>
          <w:spacing w:val="3"/>
          <w:sz w:val="22"/>
          <w:szCs w:val="22"/>
        </w:rPr>
      </w:pPr>
      <w:r>
        <w:rPr>
          <w:spacing w:val="3"/>
          <w:sz w:val="22"/>
          <w:szCs w:val="22"/>
        </w:rPr>
        <w:t>Total accumulated depreciation</w:t>
      </w:r>
      <w:r>
        <w:rPr>
          <w:spacing w:val="3"/>
          <w:sz w:val="22"/>
          <w:szCs w:val="22"/>
        </w:rPr>
        <w:tab/>
      </w:r>
      <w:r>
        <w:rPr>
          <w:spacing w:val="3"/>
          <w:sz w:val="22"/>
          <w:szCs w:val="22"/>
        </w:rPr>
        <w:tab/>
      </w:r>
      <w:r>
        <w:rPr>
          <w:spacing w:val="3"/>
          <w:sz w:val="22"/>
          <w:szCs w:val="22"/>
        </w:rPr>
        <w:tab/>
      </w:r>
      <w:r>
        <w:rPr>
          <w:spacing w:val="3"/>
          <w:sz w:val="22"/>
          <w:szCs w:val="22"/>
        </w:rPr>
        <w:tab/>
        <w:t>$13,327</w:t>
      </w:r>
      <w:r>
        <w:rPr>
          <w:spacing w:val="3"/>
          <w:sz w:val="22"/>
          <w:szCs w:val="22"/>
        </w:rPr>
        <w:tab/>
      </w:r>
      <w:r>
        <w:rPr>
          <w:spacing w:val="3"/>
          <w:sz w:val="22"/>
          <w:szCs w:val="22"/>
        </w:rPr>
        <w:tab/>
        <w:t>$19,707</w:t>
      </w:r>
    </w:p>
    <w:p w:rsidR="00397F93" w:rsidRDefault="00397F93" w:rsidP="00D236FA">
      <w:pPr>
        <w:pStyle w:val="NormalWeb"/>
        <w:spacing w:before="120" w:beforeAutospacing="0" w:after="240" w:afterAutospacing="0"/>
        <w:rPr>
          <w:spacing w:val="3"/>
          <w:sz w:val="22"/>
          <w:szCs w:val="22"/>
        </w:rPr>
      </w:pPr>
      <w:r>
        <w:rPr>
          <w:spacing w:val="3"/>
          <w:sz w:val="22"/>
          <w:szCs w:val="22"/>
        </w:rPr>
        <w:t xml:space="preserve">Total property and equipment net </w:t>
      </w:r>
      <w:r>
        <w:rPr>
          <w:spacing w:val="3"/>
          <w:sz w:val="22"/>
          <w:szCs w:val="22"/>
        </w:rPr>
        <w:tab/>
      </w:r>
      <w:r>
        <w:rPr>
          <w:spacing w:val="3"/>
          <w:sz w:val="22"/>
          <w:szCs w:val="22"/>
        </w:rPr>
        <w:tab/>
      </w:r>
      <w:r>
        <w:rPr>
          <w:spacing w:val="3"/>
          <w:sz w:val="22"/>
          <w:szCs w:val="22"/>
        </w:rPr>
        <w:tab/>
        <w:t>$29,114</w:t>
      </w:r>
      <w:r>
        <w:rPr>
          <w:spacing w:val="3"/>
          <w:sz w:val="22"/>
          <w:szCs w:val="22"/>
        </w:rPr>
        <w:tab/>
      </w:r>
      <w:r>
        <w:rPr>
          <w:spacing w:val="3"/>
          <w:sz w:val="22"/>
          <w:szCs w:val="22"/>
        </w:rPr>
        <w:tab/>
        <w:t>$48,866</w:t>
      </w:r>
    </w:p>
    <w:p w:rsidR="00D236FA" w:rsidRDefault="00397F93" w:rsidP="00D236FA">
      <w:pPr>
        <w:pStyle w:val="NormalWeb"/>
        <w:spacing w:before="120" w:beforeAutospacing="0" w:after="240" w:afterAutospacing="0"/>
        <w:rPr>
          <w:spacing w:val="3"/>
          <w:sz w:val="22"/>
          <w:szCs w:val="22"/>
        </w:rPr>
      </w:pPr>
      <w:r>
        <w:rPr>
          <w:spacing w:val="3"/>
          <w:sz w:val="22"/>
          <w:szCs w:val="22"/>
        </w:rPr>
        <w:lastRenderedPageBreak/>
        <w:t xml:space="preserve">From 2016 to 2017, the cumulative value for the property plant and equipment has increased. This is due to the acquisition of new assets. Consequently, the accumulated depreciation from 2016 to 2017 has increased. Depreciation expense includes amortization </w:t>
      </w:r>
      <w:r w:rsidR="00260E4E">
        <w:rPr>
          <w:spacing w:val="3"/>
          <w:sz w:val="22"/>
          <w:szCs w:val="22"/>
        </w:rPr>
        <w:t xml:space="preserve">which was acquired under capital lease. However, despite the increase in the accumulated depreciation, the net value of property plants and equipment has increased considerably. </w:t>
      </w:r>
    </w:p>
    <w:p w:rsidR="004B3AD6" w:rsidRPr="00CE46EA" w:rsidRDefault="004B3AD6" w:rsidP="004B3AD6">
      <w:pPr>
        <w:spacing w:before="120" w:after="240"/>
        <w:rPr>
          <w:spacing w:val="3"/>
          <w:sz w:val="26"/>
          <w:szCs w:val="26"/>
        </w:rPr>
      </w:pPr>
      <w:r w:rsidRPr="00CE46EA">
        <w:rPr>
          <w:spacing w:val="3"/>
          <w:sz w:val="26"/>
          <w:szCs w:val="26"/>
        </w:rPr>
        <w:t>Reference:</w:t>
      </w:r>
    </w:p>
    <w:p w:rsidR="004B3AD6" w:rsidRPr="00CE46EA" w:rsidRDefault="004B3AD6" w:rsidP="004B3AD6">
      <w:pPr>
        <w:rPr>
          <w:spacing w:val="3"/>
          <w:sz w:val="26"/>
          <w:szCs w:val="26"/>
        </w:rPr>
      </w:pPr>
      <w:r w:rsidRPr="00CE46EA">
        <w:rPr>
          <w:spacing w:val="3"/>
          <w:sz w:val="26"/>
          <w:szCs w:val="26"/>
        </w:rPr>
        <w:t>Fortune. (2018). Advanced Micro Devices (AMD) Stock Price, Financials and News. Retrieved from </w:t>
      </w:r>
      <w:hyperlink r:id="rId14" w:history="1">
        <w:r w:rsidRPr="00CE46EA">
          <w:rPr>
            <w:spacing w:val="3"/>
            <w:sz w:val="26"/>
            <w:szCs w:val="26"/>
            <w:u w:val="single"/>
            <w:bdr w:val="none" w:sz="0" w:space="0" w:color="auto" w:frame="1"/>
          </w:rPr>
          <w:t>http://fortune.com/fortune500/advanced-micro-devices/</w:t>
        </w:r>
      </w:hyperlink>
    </w:p>
    <w:p w:rsidR="004B3AD6" w:rsidRPr="00CE46EA" w:rsidRDefault="004B3AD6" w:rsidP="004B3AD6">
      <w:pPr>
        <w:spacing w:before="120" w:after="240"/>
        <w:rPr>
          <w:spacing w:val="3"/>
          <w:sz w:val="26"/>
          <w:szCs w:val="26"/>
        </w:rPr>
      </w:pPr>
      <w:r w:rsidRPr="00CE46EA">
        <w:rPr>
          <w:spacing w:val="3"/>
          <w:sz w:val="26"/>
          <w:szCs w:val="26"/>
        </w:rPr>
        <w:t>SEC.gov. (2018). Form 10-K. Retrieved from</w:t>
      </w:r>
    </w:p>
    <w:p w:rsidR="004B3AD6" w:rsidRPr="00CE46EA" w:rsidRDefault="004B3AD6" w:rsidP="004B3AD6">
      <w:pPr>
        <w:rPr>
          <w:spacing w:val="3"/>
          <w:sz w:val="26"/>
          <w:szCs w:val="26"/>
        </w:rPr>
      </w:pPr>
      <w:hyperlink r:id="rId15" w:history="1">
        <w:r w:rsidRPr="00CE46EA">
          <w:rPr>
            <w:spacing w:val="3"/>
            <w:sz w:val="26"/>
            <w:szCs w:val="26"/>
            <w:u w:val="single"/>
            <w:bdr w:val="none" w:sz="0" w:space="0" w:color="auto" w:frame="1"/>
          </w:rPr>
          <w:t>https://www.sec.gov/Archives/edgar/data/1018724/000101872418000005/amzn-20171231x10k.htm</w:t>
        </w:r>
      </w:hyperlink>
    </w:p>
    <w:p w:rsidR="00B12E55" w:rsidRDefault="004B3AD6">
      <w:r>
        <w:t xml:space="preserve"> </w:t>
      </w:r>
      <w:bookmarkStart w:id="0" w:name="_GoBack"/>
      <w:bookmarkEnd w:id="0"/>
    </w:p>
    <w:sectPr w:rsidR="00B12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317A7"/>
    <w:multiLevelType w:val="multilevel"/>
    <w:tmpl w:val="52841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0D3539"/>
    <w:multiLevelType w:val="hybridMultilevel"/>
    <w:tmpl w:val="0F86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4D4775"/>
    <w:multiLevelType w:val="multilevel"/>
    <w:tmpl w:val="4720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8A235C"/>
    <w:multiLevelType w:val="multilevel"/>
    <w:tmpl w:val="60227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BE1950"/>
    <w:multiLevelType w:val="multilevel"/>
    <w:tmpl w:val="73B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AE47C54"/>
    <w:multiLevelType w:val="multilevel"/>
    <w:tmpl w:val="FFA88B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F45FB2"/>
    <w:multiLevelType w:val="multilevel"/>
    <w:tmpl w:val="11C05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D1677E"/>
    <w:multiLevelType w:val="multilevel"/>
    <w:tmpl w:val="1B586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2D03F42"/>
    <w:multiLevelType w:val="multilevel"/>
    <w:tmpl w:val="361641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94393F"/>
    <w:multiLevelType w:val="multilevel"/>
    <w:tmpl w:val="C1AA2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F70DCE"/>
    <w:multiLevelType w:val="hybridMultilevel"/>
    <w:tmpl w:val="42D4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4"/>
  </w:num>
  <w:num w:numId="6">
    <w:abstractNumId w:val="9"/>
  </w:num>
  <w:num w:numId="7">
    <w:abstractNumId w:val="5"/>
  </w:num>
  <w:num w:numId="8">
    <w:abstractNumId w:val="6"/>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B2D"/>
    <w:rsid w:val="000B656A"/>
    <w:rsid w:val="000F0FE5"/>
    <w:rsid w:val="00177914"/>
    <w:rsid w:val="0019326B"/>
    <w:rsid w:val="001968D5"/>
    <w:rsid w:val="00260E4E"/>
    <w:rsid w:val="00281085"/>
    <w:rsid w:val="003721DC"/>
    <w:rsid w:val="003759D1"/>
    <w:rsid w:val="00393672"/>
    <w:rsid w:val="00397F93"/>
    <w:rsid w:val="0045349F"/>
    <w:rsid w:val="004541D9"/>
    <w:rsid w:val="004677F6"/>
    <w:rsid w:val="004B3AD6"/>
    <w:rsid w:val="004B4B6C"/>
    <w:rsid w:val="00586ED0"/>
    <w:rsid w:val="005A693E"/>
    <w:rsid w:val="00636099"/>
    <w:rsid w:val="00692F77"/>
    <w:rsid w:val="007070A9"/>
    <w:rsid w:val="00727CB7"/>
    <w:rsid w:val="00770A29"/>
    <w:rsid w:val="007A3FA9"/>
    <w:rsid w:val="007B3D03"/>
    <w:rsid w:val="007F2E2C"/>
    <w:rsid w:val="00AB0B2D"/>
    <w:rsid w:val="00AB429E"/>
    <w:rsid w:val="00AC4BB9"/>
    <w:rsid w:val="00B12E55"/>
    <w:rsid w:val="00B302DE"/>
    <w:rsid w:val="00BB4185"/>
    <w:rsid w:val="00BB44C6"/>
    <w:rsid w:val="00BE115A"/>
    <w:rsid w:val="00C065EB"/>
    <w:rsid w:val="00C26831"/>
    <w:rsid w:val="00C82696"/>
    <w:rsid w:val="00CE46EA"/>
    <w:rsid w:val="00D236FA"/>
    <w:rsid w:val="00D71A7C"/>
    <w:rsid w:val="00DC0A6D"/>
    <w:rsid w:val="00DC2CD3"/>
    <w:rsid w:val="00DF7AC1"/>
    <w:rsid w:val="00E2704C"/>
    <w:rsid w:val="00E33E25"/>
    <w:rsid w:val="00EB6326"/>
    <w:rsid w:val="00EB7060"/>
    <w:rsid w:val="00EE2D35"/>
    <w:rsid w:val="00F107B3"/>
    <w:rsid w:val="00FE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931948-CC1B-B44F-B254-BE6F02D22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FE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0FE5"/>
    <w:pPr>
      <w:keepNext/>
      <w:keepLines/>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0F0FE5"/>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0F0FE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FE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0F0FE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F0FE5"/>
    <w:pPr>
      <w:spacing w:before="100" w:beforeAutospacing="1" w:after="100" w:afterAutospacing="1"/>
    </w:pPr>
  </w:style>
  <w:style w:type="character" w:styleId="Strong">
    <w:name w:val="Strong"/>
    <w:basedOn w:val="DefaultParagraphFont"/>
    <w:uiPriority w:val="22"/>
    <w:qFormat/>
    <w:rsid w:val="000F0FE5"/>
    <w:rPr>
      <w:b/>
      <w:bCs/>
    </w:rPr>
  </w:style>
  <w:style w:type="character" w:styleId="Hyperlink">
    <w:name w:val="Hyperlink"/>
    <w:basedOn w:val="DefaultParagraphFont"/>
    <w:uiPriority w:val="99"/>
    <w:semiHidden/>
    <w:unhideWhenUsed/>
    <w:rsid w:val="000F0FE5"/>
    <w:rPr>
      <w:color w:val="0000FF"/>
      <w:u w:val="single"/>
    </w:rPr>
  </w:style>
  <w:style w:type="character" w:customStyle="1" w:styleId="Heading1Char">
    <w:name w:val="Heading 1 Char"/>
    <w:basedOn w:val="DefaultParagraphFont"/>
    <w:link w:val="Heading1"/>
    <w:uiPriority w:val="9"/>
    <w:rsid w:val="000F0FE5"/>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0F0FE5"/>
  </w:style>
  <w:style w:type="character" w:customStyle="1" w:styleId="d2l-text-imagelink-text">
    <w:name w:val="d2l-text-imagelink-text"/>
    <w:basedOn w:val="DefaultParagraphFont"/>
    <w:rsid w:val="000F0FE5"/>
  </w:style>
  <w:style w:type="character" w:styleId="FollowedHyperlink">
    <w:name w:val="FollowedHyperlink"/>
    <w:basedOn w:val="DefaultParagraphFont"/>
    <w:uiPriority w:val="99"/>
    <w:semiHidden/>
    <w:unhideWhenUsed/>
    <w:rsid w:val="000F0FE5"/>
    <w:rPr>
      <w:color w:val="800080" w:themeColor="followedHyperlink"/>
      <w:u w:val="single"/>
    </w:rPr>
  </w:style>
  <w:style w:type="paragraph" w:styleId="ListParagraph">
    <w:name w:val="List Paragraph"/>
    <w:basedOn w:val="Normal"/>
    <w:uiPriority w:val="34"/>
    <w:qFormat/>
    <w:rsid w:val="007A3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1012">
      <w:bodyDiv w:val="1"/>
      <w:marLeft w:val="0"/>
      <w:marRight w:val="0"/>
      <w:marTop w:val="0"/>
      <w:marBottom w:val="0"/>
      <w:divBdr>
        <w:top w:val="none" w:sz="0" w:space="0" w:color="auto"/>
        <w:left w:val="none" w:sz="0" w:space="0" w:color="auto"/>
        <w:bottom w:val="none" w:sz="0" w:space="0" w:color="auto"/>
        <w:right w:val="none" w:sz="0" w:space="0" w:color="auto"/>
      </w:divBdr>
      <w:divsChild>
        <w:div w:id="1499734856">
          <w:marLeft w:val="0"/>
          <w:marRight w:val="0"/>
          <w:marTop w:val="216"/>
          <w:marBottom w:val="0"/>
          <w:divBdr>
            <w:top w:val="none" w:sz="0" w:space="0" w:color="auto"/>
            <w:left w:val="none" w:sz="0" w:space="0" w:color="auto"/>
            <w:bottom w:val="none" w:sz="0" w:space="0" w:color="auto"/>
            <w:right w:val="none" w:sz="0" w:space="0" w:color="auto"/>
          </w:divBdr>
          <w:divsChild>
            <w:div w:id="862278731">
              <w:marLeft w:val="0"/>
              <w:marRight w:val="0"/>
              <w:marTop w:val="0"/>
              <w:marBottom w:val="0"/>
              <w:divBdr>
                <w:top w:val="none" w:sz="0" w:space="0" w:color="auto"/>
                <w:left w:val="none" w:sz="0" w:space="0" w:color="auto"/>
                <w:bottom w:val="none" w:sz="0" w:space="0" w:color="auto"/>
                <w:right w:val="none" w:sz="0" w:space="0" w:color="auto"/>
              </w:divBdr>
              <w:divsChild>
                <w:div w:id="464473987">
                  <w:marLeft w:val="0"/>
                  <w:marRight w:val="0"/>
                  <w:marTop w:val="0"/>
                  <w:marBottom w:val="0"/>
                  <w:divBdr>
                    <w:top w:val="none" w:sz="0" w:space="0" w:color="auto"/>
                    <w:left w:val="none" w:sz="0" w:space="0" w:color="auto"/>
                    <w:bottom w:val="none" w:sz="0" w:space="0" w:color="auto"/>
                    <w:right w:val="none" w:sz="0" w:space="0" w:color="auto"/>
                  </w:divBdr>
                  <w:divsChild>
                    <w:div w:id="762382000">
                      <w:marLeft w:val="0"/>
                      <w:marRight w:val="0"/>
                      <w:marTop w:val="0"/>
                      <w:marBottom w:val="0"/>
                      <w:divBdr>
                        <w:top w:val="none" w:sz="0" w:space="0" w:color="auto"/>
                        <w:left w:val="none" w:sz="0" w:space="0" w:color="auto"/>
                        <w:bottom w:val="none" w:sz="0" w:space="0" w:color="auto"/>
                        <w:right w:val="none" w:sz="0" w:space="0" w:color="auto"/>
                      </w:divBdr>
                      <w:divsChild>
                        <w:div w:id="95147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813928">
      <w:bodyDiv w:val="1"/>
      <w:marLeft w:val="0"/>
      <w:marRight w:val="0"/>
      <w:marTop w:val="0"/>
      <w:marBottom w:val="0"/>
      <w:divBdr>
        <w:top w:val="none" w:sz="0" w:space="0" w:color="auto"/>
        <w:left w:val="none" w:sz="0" w:space="0" w:color="auto"/>
        <w:bottom w:val="none" w:sz="0" w:space="0" w:color="auto"/>
        <w:right w:val="none" w:sz="0" w:space="0" w:color="auto"/>
      </w:divBdr>
      <w:divsChild>
        <w:div w:id="1992831505">
          <w:marLeft w:val="0"/>
          <w:marRight w:val="0"/>
          <w:marTop w:val="0"/>
          <w:marBottom w:val="0"/>
          <w:divBdr>
            <w:top w:val="none" w:sz="0" w:space="0" w:color="auto"/>
            <w:left w:val="none" w:sz="0" w:space="0" w:color="auto"/>
            <w:bottom w:val="none" w:sz="0" w:space="0" w:color="auto"/>
            <w:right w:val="none" w:sz="0" w:space="0" w:color="auto"/>
          </w:divBdr>
          <w:divsChild>
            <w:div w:id="279533140">
              <w:marLeft w:val="0"/>
              <w:marRight w:val="0"/>
              <w:marTop w:val="0"/>
              <w:marBottom w:val="0"/>
              <w:divBdr>
                <w:top w:val="none" w:sz="0" w:space="0" w:color="auto"/>
                <w:left w:val="none" w:sz="0" w:space="0" w:color="auto"/>
                <w:bottom w:val="none" w:sz="0" w:space="0" w:color="auto"/>
                <w:right w:val="none" w:sz="0" w:space="0" w:color="auto"/>
              </w:divBdr>
              <w:divsChild>
                <w:div w:id="77874645">
                  <w:marLeft w:val="0"/>
                  <w:marRight w:val="0"/>
                  <w:marTop w:val="0"/>
                  <w:marBottom w:val="0"/>
                  <w:divBdr>
                    <w:top w:val="none" w:sz="0" w:space="0" w:color="auto"/>
                    <w:left w:val="none" w:sz="0" w:space="0" w:color="auto"/>
                    <w:bottom w:val="none" w:sz="0" w:space="0" w:color="auto"/>
                    <w:right w:val="none" w:sz="0" w:space="0" w:color="auto"/>
                  </w:divBdr>
                  <w:divsChild>
                    <w:div w:id="1065832187">
                      <w:marLeft w:val="-450"/>
                      <w:marRight w:val="0"/>
                      <w:marTop w:val="0"/>
                      <w:marBottom w:val="0"/>
                      <w:divBdr>
                        <w:top w:val="none" w:sz="0" w:space="0" w:color="auto"/>
                        <w:left w:val="none" w:sz="0" w:space="0" w:color="auto"/>
                        <w:bottom w:val="none" w:sz="0" w:space="0" w:color="auto"/>
                        <w:right w:val="none" w:sz="0" w:space="0" w:color="auto"/>
                      </w:divBdr>
                      <w:divsChild>
                        <w:div w:id="1946379386">
                          <w:marLeft w:val="450"/>
                          <w:marRight w:val="0"/>
                          <w:marTop w:val="353"/>
                          <w:marBottom w:val="353"/>
                          <w:divBdr>
                            <w:top w:val="none" w:sz="0" w:space="0" w:color="auto"/>
                            <w:left w:val="none" w:sz="0" w:space="0" w:color="auto"/>
                            <w:bottom w:val="none" w:sz="0" w:space="0" w:color="auto"/>
                            <w:right w:val="none" w:sz="0" w:space="0" w:color="auto"/>
                          </w:divBdr>
                          <w:divsChild>
                            <w:div w:id="18970879">
                              <w:marLeft w:val="0"/>
                              <w:marRight w:val="0"/>
                              <w:marTop w:val="0"/>
                              <w:marBottom w:val="0"/>
                              <w:divBdr>
                                <w:top w:val="none" w:sz="0" w:space="0" w:color="auto"/>
                                <w:left w:val="none" w:sz="0" w:space="0" w:color="auto"/>
                                <w:bottom w:val="none" w:sz="0" w:space="0" w:color="auto"/>
                                <w:right w:val="none" w:sz="0" w:space="0" w:color="auto"/>
                              </w:divBdr>
                              <w:divsChild>
                                <w:div w:id="780950287">
                                  <w:marLeft w:val="-450"/>
                                  <w:marRight w:val="0"/>
                                  <w:marTop w:val="0"/>
                                  <w:marBottom w:val="0"/>
                                  <w:divBdr>
                                    <w:top w:val="none" w:sz="0" w:space="0" w:color="auto"/>
                                    <w:left w:val="none" w:sz="0" w:space="0" w:color="auto"/>
                                    <w:bottom w:val="none" w:sz="0" w:space="0" w:color="auto"/>
                                    <w:right w:val="none" w:sz="0" w:space="0" w:color="auto"/>
                                  </w:divBdr>
                                  <w:divsChild>
                                    <w:div w:id="1571386918">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825080">
          <w:marLeft w:val="0"/>
          <w:marRight w:val="0"/>
          <w:marTop w:val="0"/>
          <w:marBottom w:val="0"/>
          <w:divBdr>
            <w:top w:val="none" w:sz="0" w:space="0" w:color="auto"/>
            <w:left w:val="none" w:sz="0" w:space="0" w:color="auto"/>
            <w:bottom w:val="none" w:sz="0" w:space="0" w:color="auto"/>
            <w:right w:val="none" w:sz="0" w:space="0" w:color="auto"/>
          </w:divBdr>
          <w:divsChild>
            <w:div w:id="1428816193">
              <w:marLeft w:val="0"/>
              <w:marRight w:val="0"/>
              <w:marTop w:val="0"/>
              <w:marBottom w:val="0"/>
              <w:divBdr>
                <w:top w:val="none" w:sz="0" w:space="0" w:color="auto"/>
                <w:left w:val="none" w:sz="0" w:space="0" w:color="auto"/>
                <w:bottom w:val="none" w:sz="0" w:space="0" w:color="auto"/>
                <w:right w:val="none" w:sz="0" w:space="0" w:color="auto"/>
              </w:divBdr>
              <w:divsChild>
                <w:div w:id="1397432747">
                  <w:marLeft w:val="0"/>
                  <w:marRight w:val="0"/>
                  <w:marTop w:val="150"/>
                  <w:marBottom w:val="0"/>
                  <w:divBdr>
                    <w:top w:val="none" w:sz="0" w:space="0" w:color="auto"/>
                    <w:left w:val="none" w:sz="0" w:space="0" w:color="auto"/>
                    <w:bottom w:val="none" w:sz="0" w:space="0" w:color="auto"/>
                    <w:right w:val="none" w:sz="0" w:space="0" w:color="auto"/>
                  </w:divBdr>
                </w:div>
                <w:div w:id="1599174089">
                  <w:marLeft w:val="0"/>
                  <w:marRight w:val="0"/>
                  <w:marTop w:val="0"/>
                  <w:marBottom w:val="0"/>
                  <w:divBdr>
                    <w:top w:val="none" w:sz="0" w:space="0" w:color="auto"/>
                    <w:left w:val="none" w:sz="0" w:space="0" w:color="auto"/>
                    <w:bottom w:val="none" w:sz="0" w:space="0" w:color="auto"/>
                    <w:right w:val="none" w:sz="0" w:space="0" w:color="auto"/>
                  </w:divBdr>
                  <w:divsChild>
                    <w:div w:id="6134862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53862768">
      <w:bodyDiv w:val="1"/>
      <w:marLeft w:val="0"/>
      <w:marRight w:val="0"/>
      <w:marTop w:val="0"/>
      <w:marBottom w:val="0"/>
      <w:divBdr>
        <w:top w:val="none" w:sz="0" w:space="0" w:color="auto"/>
        <w:left w:val="none" w:sz="0" w:space="0" w:color="auto"/>
        <w:bottom w:val="none" w:sz="0" w:space="0" w:color="auto"/>
        <w:right w:val="none" w:sz="0" w:space="0" w:color="auto"/>
      </w:divBdr>
      <w:divsChild>
        <w:div w:id="1002203677">
          <w:marLeft w:val="0"/>
          <w:marRight w:val="0"/>
          <w:marTop w:val="0"/>
          <w:marBottom w:val="0"/>
          <w:divBdr>
            <w:top w:val="none" w:sz="0" w:space="0" w:color="auto"/>
            <w:left w:val="none" w:sz="0" w:space="0" w:color="auto"/>
            <w:bottom w:val="none" w:sz="0" w:space="0" w:color="auto"/>
            <w:right w:val="none" w:sz="0" w:space="0" w:color="auto"/>
          </w:divBdr>
        </w:div>
        <w:div w:id="2132046801">
          <w:marLeft w:val="0"/>
          <w:marRight w:val="0"/>
          <w:marTop w:val="0"/>
          <w:marBottom w:val="0"/>
          <w:divBdr>
            <w:top w:val="none" w:sz="0" w:space="0" w:color="auto"/>
            <w:left w:val="none" w:sz="0" w:space="0" w:color="auto"/>
            <w:bottom w:val="none" w:sz="0" w:space="0" w:color="auto"/>
            <w:right w:val="none" w:sz="0" w:space="0" w:color="auto"/>
          </w:divBdr>
        </w:div>
        <w:div w:id="1027873401">
          <w:marLeft w:val="0"/>
          <w:marRight w:val="0"/>
          <w:marTop w:val="0"/>
          <w:marBottom w:val="0"/>
          <w:divBdr>
            <w:top w:val="none" w:sz="0" w:space="0" w:color="auto"/>
            <w:left w:val="none" w:sz="0" w:space="0" w:color="auto"/>
            <w:bottom w:val="none" w:sz="0" w:space="0" w:color="auto"/>
            <w:right w:val="none" w:sz="0" w:space="0" w:color="auto"/>
          </w:divBdr>
        </w:div>
        <w:div w:id="621883153">
          <w:marLeft w:val="0"/>
          <w:marRight w:val="0"/>
          <w:marTop w:val="0"/>
          <w:marBottom w:val="0"/>
          <w:divBdr>
            <w:top w:val="none" w:sz="0" w:space="0" w:color="auto"/>
            <w:left w:val="none" w:sz="0" w:space="0" w:color="auto"/>
            <w:bottom w:val="none" w:sz="0" w:space="0" w:color="auto"/>
            <w:right w:val="none" w:sz="0" w:space="0" w:color="auto"/>
          </w:divBdr>
          <w:divsChild>
            <w:div w:id="466436074">
              <w:marLeft w:val="0"/>
              <w:marRight w:val="0"/>
              <w:marTop w:val="0"/>
              <w:marBottom w:val="0"/>
              <w:divBdr>
                <w:top w:val="none" w:sz="0" w:space="0" w:color="auto"/>
                <w:left w:val="none" w:sz="0" w:space="0" w:color="auto"/>
                <w:bottom w:val="none" w:sz="0" w:space="0" w:color="auto"/>
                <w:right w:val="none" w:sz="0" w:space="0" w:color="auto"/>
              </w:divBdr>
            </w:div>
            <w:div w:id="339233965">
              <w:marLeft w:val="0"/>
              <w:marRight w:val="0"/>
              <w:marTop w:val="0"/>
              <w:marBottom w:val="0"/>
              <w:divBdr>
                <w:top w:val="none" w:sz="0" w:space="0" w:color="auto"/>
                <w:left w:val="none" w:sz="0" w:space="0" w:color="auto"/>
                <w:bottom w:val="none" w:sz="0" w:space="0" w:color="auto"/>
                <w:right w:val="none" w:sz="0" w:space="0" w:color="auto"/>
              </w:divBdr>
            </w:div>
          </w:divsChild>
        </w:div>
        <w:div w:id="1065419297">
          <w:marLeft w:val="0"/>
          <w:marRight w:val="0"/>
          <w:marTop w:val="0"/>
          <w:marBottom w:val="0"/>
          <w:divBdr>
            <w:top w:val="none" w:sz="0" w:space="0" w:color="auto"/>
            <w:left w:val="none" w:sz="0" w:space="0" w:color="auto"/>
            <w:bottom w:val="none" w:sz="0" w:space="0" w:color="auto"/>
            <w:right w:val="none" w:sz="0" w:space="0" w:color="auto"/>
          </w:divBdr>
        </w:div>
        <w:div w:id="576595050">
          <w:marLeft w:val="0"/>
          <w:marRight w:val="0"/>
          <w:marTop w:val="0"/>
          <w:marBottom w:val="0"/>
          <w:divBdr>
            <w:top w:val="none" w:sz="0" w:space="0" w:color="auto"/>
            <w:left w:val="none" w:sz="0" w:space="0" w:color="auto"/>
            <w:bottom w:val="none" w:sz="0" w:space="0" w:color="auto"/>
            <w:right w:val="none" w:sz="0" w:space="0" w:color="auto"/>
          </w:divBdr>
        </w:div>
      </w:divsChild>
    </w:div>
    <w:div w:id="474419880">
      <w:bodyDiv w:val="1"/>
      <w:marLeft w:val="0"/>
      <w:marRight w:val="0"/>
      <w:marTop w:val="0"/>
      <w:marBottom w:val="0"/>
      <w:divBdr>
        <w:top w:val="none" w:sz="0" w:space="0" w:color="auto"/>
        <w:left w:val="none" w:sz="0" w:space="0" w:color="auto"/>
        <w:bottom w:val="none" w:sz="0" w:space="0" w:color="auto"/>
        <w:right w:val="none" w:sz="0" w:space="0" w:color="auto"/>
      </w:divBdr>
    </w:div>
    <w:div w:id="593975431">
      <w:bodyDiv w:val="1"/>
      <w:marLeft w:val="0"/>
      <w:marRight w:val="0"/>
      <w:marTop w:val="0"/>
      <w:marBottom w:val="0"/>
      <w:divBdr>
        <w:top w:val="none" w:sz="0" w:space="0" w:color="auto"/>
        <w:left w:val="none" w:sz="0" w:space="0" w:color="auto"/>
        <w:bottom w:val="none" w:sz="0" w:space="0" w:color="auto"/>
        <w:right w:val="none" w:sz="0" w:space="0" w:color="auto"/>
      </w:divBdr>
      <w:divsChild>
        <w:div w:id="1664506082">
          <w:marLeft w:val="0"/>
          <w:marRight w:val="0"/>
          <w:marTop w:val="0"/>
          <w:marBottom w:val="0"/>
          <w:divBdr>
            <w:top w:val="none" w:sz="0" w:space="0" w:color="auto"/>
            <w:left w:val="none" w:sz="0" w:space="0" w:color="auto"/>
            <w:bottom w:val="none" w:sz="0" w:space="0" w:color="auto"/>
            <w:right w:val="none" w:sz="0" w:space="0" w:color="auto"/>
          </w:divBdr>
        </w:div>
        <w:div w:id="1839609717">
          <w:marLeft w:val="0"/>
          <w:marRight w:val="0"/>
          <w:marTop w:val="0"/>
          <w:marBottom w:val="0"/>
          <w:divBdr>
            <w:top w:val="none" w:sz="0" w:space="0" w:color="auto"/>
            <w:left w:val="none" w:sz="0" w:space="0" w:color="auto"/>
            <w:bottom w:val="none" w:sz="0" w:space="0" w:color="auto"/>
            <w:right w:val="none" w:sz="0" w:space="0" w:color="auto"/>
          </w:divBdr>
        </w:div>
      </w:divsChild>
    </w:div>
    <w:div w:id="873227335">
      <w:bodyDiv w:val="1"/>
      <w:marLeft w:val="0"/>
      <w:marRight w:val="0"/>
      <w:marTop w:val="0"/>
      <w:marBottom w:val="0"/>
      <w:divBdr>
        <w:top w:val="none" w:sz="0" w:space="0" w:color="auto"/>
        <w:left w:val="none" w:sz="0" w:space="0" w:color="auto"/>
        <w:bottom w:val="none" w:sz="0" w:space="0" w:color="auto"/>
        <w:right w:val="none" w:sz="0" w:space="0" w:color="auto"/>
      </w:divBdr>
    </w:div>
    <w:div w:id="10343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018724/000101872418000005/amzn-20171231x10k.htm" TargetMode="External"/><Relationship Id="rId13" Type="http://schemas.openxmlformats.org/officeDocument/2006/relationships/hyperlink" Target="https://www.sec.gov/Archives/edgar/data/1018724/000101872418000005/amzn-20171231x10k.htm" TargetMode="External"/><Relationship Id="rId3" Type="http://schemas.openxmlformats.org/officeDocument/2006/relationships/settings" Target="settings.xml"/><Relationship Id="rId7" Type="http://schemas.openxmlformats.org/officeDocument/2006/relationships/hyperlink" Target="http://fortune.com/fortune500/advanced-micro-devices/" TargetMode="External"/><Relationship Id="rId12" Type="http://schemas.openxmlformats.org/officeDocument/2006/relationships/hyperlink" Target="https://learn.umuc.edu/d2l/le/272479/discussions/topics/2109377/Vie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ec.gov/Archives/edgar/data/1018724/000101872418000005/amzn-20171231x10k.htm" TargetMode="External"/><Relationship Id="rId11" Type="http://schemas.openxmlformats.org/officeDocument/2006/relationships/hyperlink" Target="https://learn.umuc.edu/d2l/le/272479/discussions/topics/2109375/View" TargetMode="External"/><Relationship Id="rId5" Type="http://schemas.openxmlformats.org/officeDocument/2006/relationships/hyperlink" Target="https://www.sec.gov/Archives/edgar/data/1018724/000101872418000005/amzn-20171231x10k.htm" TargetMode="External"/><Relationship Id="rId15" Type="http://schemas.openxmlformats.org/officeDocument/2006/relationships/hyperlink" Target="https://www.sec.gov/Archives/edgar/data/1018724/000101872418000005/amzn-20171231x10k.htm" TargetMode="External"/><Relationship Id="rId10" Type="http://schemas.openxmlformats.org/officeDocument/2006/relationships/hyperlink" Target="https://www.sec.gov/Archives/edgar/data/1018724/000101872418000005/amzn-20171231x10k.htm" TargetMode="External"/><Relationship Id="rId4" Type="http://schemas.openxmlformats.org/officeDocument/2006/relationships/webSettings" Target="webSettings.xml"/><Relationship Id="rId9" Type="http://schemas.openxmlformats.org/officeDocument/2006/relationships/hyperlink" Target="https://www.sec.gov/Archives/edgar/data/1018724/000101872418000005/amzn-20171231x10k.htm" TargetMode="External"/><Relationship Id="rId14" Type="http://schemas.openxmlformats.org/officeDocument/2006/relationships/hyperlink" Target="http://fortune.com/fortune500/advanced-micro-de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6</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Technology</dc:creator>
  <cp:lastModifiedBy>Prof Scofied</cp:lastModifiedBy>
  <cp:revision>12</cp:revision>
  <dcterms:created xsi:type="dcterms:W3CDTF">2018-06-27T11:37:00Z</dcterms:created>
  <dcterms:modified xsi:type="dcterms:W3CDTF">2018-06-29T22:15:00Z</dcterms:modified>
</cp:coreProperties>
</file>